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442F5830"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w:t>
      </w:r>
      <w:r w:rsidR="00A66BB8">
        <w:rPr>
          <w:noProof/>
          <w:sz w:val="24"/>
        </w:rPr>
        <w:t>2</w:t>
      </w:r>
      <w:r w:rsidR="00871B40" w:rsidRPr="00F839A2">
        <w:rPr>
          <w:noProof/>
          <w:sz w:val="24"/>
        </w:rPr>
        <w:t xml:space="preserve"> Meeting </w:t>
      </w:r>
      <w:r w:rsidR="005B779E">
        <w:rPr>
          <w:noProof/>
          <w:sz w:val="24"/>
        </w:rPr>
        <w:t>#</w:t>
      </w:r>
      <w:r w:rsidR="000A0669">
        <w:rPr>
          <w:noProof/>
          <w:sz w:val="24"/>
        </w:rPr>
        <w:t>105bis</w:t>
      </w:r>
      <w:r w:rsidR="00871B40" w:rsidRPr="00F839A2">
        <w:rPr>
          <w:i/>
          <w:noProof/>
          <w:sz w:val="28"/>
        </w:rPr>
        <w:tab/>
      </w:r>
      <w:r w:rsidR="00AC1566" w:rsidRPr="00AC1566">
        <w:rPr>
          <w:b/>
          <w:i/>
          <w:noProof/>
          <w:sz w:val="28"/>
        </w:rPr>
        <w:t>R2-1903136</w:t>
      </w:r>
    </w:p>
    <w:p w14:paraId="6AFAE89D" w14:textId="1F91559E" w:rsidR="00F52DED" w:rsidRDefault="002F72CE" w:rsidP="00F52DED">
      <w:pPr>
        <w:pStyle w:val="CRCoverPage"/>
        <w:outlineLvl w:val="0"/>
        <w:rPr>
          <w:noProof/>
          <w:sz w:val="24"/>
        </w:rPr>
      </w:pPr>
      <w:r w:rsidRPr="002F72CE">
        <w:rPr>
          <w:sz w:val="24"/>
        </w:rPr>
        <w:t>Xi’an, China</w:t>
      </w:r>
      <w:r w:rsidR="00F15C9B" w:rsidRPr="008F4CBD">
        <w:rPr>
          <w:sz w:val="24"/>
        </w:rPr>
        <w:t xml:space="preserve">, </w:t>
      </w:r>
      <w:r>
        <w:rPr>
          <w:sz w:val="24"/>
        </w:rPr>
        <w:t>April</w:t>
      </w:r>
      <w:r w:rsidR="00F15C9B" w:rsidRPr="008F4CBD">
        <w:rPr>
          <w:sz w:val="24"/>
        </w:rPr>
        <w:t xml:space="preserve"> </w:t>
      </w:r>
      <w:r w:rsidR="005D4035">
        <w:rPr>
          <w:sz w:val="24"/>
        </w:rPr>
        <w:t>8</w:t>
      </w:r>
      <w:r w:rsidR="00F15C9B" w:rsidRPr="008F4CBD">
        <w:rPr>
          <w:sz w:val="24"/>
        </w:rPr>
        <w:t xml:space="preserve"> – </w:t>
      </w:r>
      <w:r w:rsidR="005D4035">
        <w:rPr>
          <w:sz w:val="24"/>
        </w:rPr>
        <w:t>12</w:t>
      </w:r>
      <w:r w:rsidR="00F15C9B" w:rsidRPr="008F4CBD">
        <w:rPr>
          <w:sz w:val="24"/>
        </w:rPr>
        <w:t>, 2019</w:t>
      </w:r>
      <w:bookmarkStart w:id="0" w:name="_GoBack"/>
      <w:bookmarkEnd w:id="0"/>
    </w:p>
    <w:p w14:paraId="36BAB29E" w14:textId="77777777" w:rsidR="00F30934" w:rsidRPr="001E0FE3" w:rsidRDefault="00F30934" w:rsidP="00F52DED">
      <w:pPr>
        <w:pStyle w:val="CRCoverPage"/>
        <w:outlineLvl w:val="0"/>
        <w:rPr>
          <w:rFonts w:cs="Arial"/>
          <w:b/>
          <w:noProof/>
          <w:lang w:eastAsia="ko-KR"/>
        </w:rPr>
      </w:pPr>
    </w:p>
    <w:p w14:paraId="33631A4F" w14:textId="556179AD"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AC1566" w:rsidRPr="00AC1566">
        <w:rPr>
          <w:rFonts w:ascii="Arial" w:eastAsia="MS Mincho" w:hAnsi="Arial"/>
          <w:sz w:val="24"/>
        </w:rPr>
        <w:t>11.8.2.2</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7A76FB69"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A47E9F">
        <w:rPr>
          <w:rFonts w:ascii="Arial" w:eastAsia="MS Mincho" w:hAnsi="Arial"/>
          <w:sz w:val="24"/>
        </w:rPr>
        <w:t>GNSS SSR Assistance Data</w:t>
      </w:r>
      <w:r w:rsidR="00E67CE0" w:rsidRPr="00E67CE0">
        <w:rPr>
          <w:rFonts w:ascii="Arial" w:eastAsia="MS Mincho" w:hAnsi="Arial"/>
          <w:sz w:val="24"/>
        </w:rPr>
        <w:t xml:space="preserve"> </w:t>
      </w:r>
      <w:r w:rsidR="0071431F">
        <w:rPr>
          <w:rFonts w:ascii="Arial" w:eastAsia="MS Mincho" w:hAnsi="Arial"/>
          <w:sz w:val="24"/>
        </w:rPr>
        <w:t xml:space="preserve">for </w:t>
      </w:r>
      <w:r w:rsidR="009B3DFE">
        <w:rPr>
          <w:rFonts w:ascii="Arial" w:eastAsia="MS Mincho" w:hAnsi="Arial"/>
          <w:sz w:val="24"/>
        </w:rPr>
        <w:t>NG-RAN</w:t>
      </w:r>
    </w:p>
    <w:p w14:paraId="55A3FBD2" w14:textId="77777777" w:rsidR="00220E61" w:rsidRPr="00303C23"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1" w:name="DocumentFor"/>
      <w:bookmarkEnd w:id="1"/>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0F007D76" w14:textId="77777777" w:rsidR="00305BD8" w:rsidRDefault="00305BD8" w:rsidP="005228BA">
      <w:pPr>
        <w:pStyle w:val="CRCoverPage"/>
        <w:pBdr>
          <w:bottom w:val="single" w:sz="12" w:space="1" w:color="auto"/>
        </w:pBdr>
        <w:outlineLvl w:val="0"/>
        <w:rPr>
          <w:rFonts w:cs="Arial"/>
          <w:b/>
          <w:noProof/>
          <w:lang w:eastAsia="ko-KR"/>
        </w:rPr>
      </w:pP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2" w:name="_Hlk531146196"/>
    </w:p>
    <w:p w14:paraId="5DB40824" w14:textId="77777777" w:rsidR="00F52DED" w:rsidRDefault="00F52DED" w:rsidP="00322119">
      <w:pPr>
        <w:pStyle w:val="Heading1"/>
        <w:spacing w:before="120"/>
        <w:ind w:left="1138" w:hanging="1138"/>
        <w:rPr>
          <w:noProof/>
          <w:lang w:eastAsia="ko-KR"/>
        </w:rPr>
      </w:pPr>
      <w:bookmarkStart w:id="3" w:name="_Ref349588338"/>
      <w:r>
        <w:rPr>
          <w:rFonts w:hint="eastAsia"/>
          <w:noProof/>
          <w:lang w:eastAsia="ko-KR"/>
        </w:rPr>
        <w:t xml:space="preserve">1. </w:t>
      </w:r>
      <w:r w:rsidR="00120F24">
        <w:rPr>
          <w:noProof/>
          <w:lang w:eastAsia="ko-KR"/>
        </w:rPr>
        <w:tab/>
      </w:r>
      <w:r w:rsidRPr="00F52DED">
        <w:rPr>
          <w:noProof/>
          <w:lang w:eastAsia="ko-KR"/>
        </w:rPr>
        <w:t>Introduction</w:t>
      </w:r>
      <w:bookmarkEnd w:id="3"/>
    </w:p>
    <w:bookmarkEnd w:id="2"/>
    <w:p w14:paraId="3CE1F792" w14:textId="2F4A451F" w:rsidR="00803EBE" w:rsidRDefault="0040485B" w:rsidP="00D1594A">
      <w:pPr>
        <w:keepNext/>
        <w:keepLines/>
        <w:jc w:val="left"/>
        <w:rPr>
          <w:lang w:eastAsia="ko-KR"/>
        </w:rPr>
      </w:pPr>
      <w:r>
        <w:rPr>
          <w:lang w:eastAsia="ko-KR"/>
        </w:rPr>
        <w:t xml:space="preserve">A new work item on </w:t>
      </w:r>
      <w:r w:rsidRPr="004B4CA0">
        <w:t>"</w:t>
      </w:r>
      <w:r>
        <w:rPr>
          <w:lang w:eastAsia="ko-KR"/>
        </w:rPr>
        <w:t>NR Positioning Support</w:t>
      </w:r>
      <w:r w:rsidRPr="004B4CA0">
        <w:t>"</w:t>
      </w:r>
      <w:r>
        <w:rPr>
          <w:lang w:eastAsia="ko-KR"/>
        </w:rPr>
        <w:t xml:space="preserve"> has been agreed at RAN#83 [1]. </w:t>
      </w:r>
      <w:r w:rsidR="00C10EF8">
        <w:rPr>
          <w:lang w:eastAsia="ko-KR"/>
        </w:rPr>
        <w:t>The objectives include:</w:t>
      </w:r>
    </w:p>
    <w:p w14:paraId="3CD4D553" w14:textId="052431F9" w:rsidR="008A273A" w:rsidRPr="008A273A" w:rsidRDefault="008A273A" w:rsidP="00D1594A">
      <w:pPr>
        <w:pStyle w:val="B1"/>
        <w:ind w:firstLine="0"/>
        <w:jc w:val="left"/>
        <w:rPr>
          <w:i/>
        </w:rPr>
      </w:pPr>
      <w:r w:rsidRPr="008A273A">
        <w:rPr>
          <w:i/>
        </w:rPr>
        <w:t>Define extensions of LPP protocol to support GNSS SSR (PPP-RTK support) based on the “Compact SSR” definitions specified for QZSS [RAN2]</w:t>
      </w:r>
    </w:p>
    <w:p w14:paraId="0FA83B74" w14:textId="451B212F" w:rsidR="00B43A57" w:rsidRPr="004505CF" w:rsidRDefault="00B43A57" w:rsidP="00D1594A">
      <w:pPr>
        <w:pStyle w:val="B1"/>
        <w:ind w:left="0" w:firstLine="0"/>
        <w:jc w:val="left"/>
        <w:rPr>
          <w:lang w:val="en-US" w:eastAsia="ko-KR"/>
        </w:rPr>
      </w:pPr>
      <w:r>
        <w:rPr>
          <w:lang w:val="en-US" w:eastAsia="ko-KR"/>
        </w:rPr>
        <w:t>In this contribution we discuss the required SSR assistance data and propose a running LPP CR</w:t>
      </w:r>
      <w:r w:rsidR="004505CF">
        <w:rPr>
          <w:lang w:val="en-US" w:eastAsia="ko-KR"/>
        </w:rPr>
        <w:t xml:space="preserve"> in [2].</w:t>
      </w:r>
    </w:p>
    <w:p w14:paraId="1CBF711E" w14:textId="77777777" w:rsidR="000013CF" w:rsidRPr="00305BD8" w:rsidRDefault="000013CF" w:rsidP="00322119">
      <w:pPr>
        <w:pStyle w:val="CRCoverPage"/>
        <w:keepNext/>
        <w:keepLines/>
        <w:pBdr>
          <w:bottom w:val="single" w:sz="12" w:space="1" w:color="auto"/>
        </w:pBdr>
        <w:outlineLvl w:val="0"/>
        <w:rPr>
          <w:rFonts w:cs="Arial"/>
          <w:b/>
          <w:noProof/>
          <w:lang w:eastAsia="ko-KR"/>
        </w:rPr>
      </w:pPr>
    </w:p>
    <w:p w14:paraId="77635A45" w14:textId="18A86A31" w:rsidR="000013CF" w:rsidRDefault="000013CF" w:rsidP="00322119">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t>RTK Assistance Data</w:t>
      </w:r>
    </w:p>
    <w:p w14:paraId="4AD44B46" w14:textId="37BD5B94" w:rsidR="003141D1" w:rsidRDefault="000013CF" w:rsidP="00322119">
      <w:pPr>
        <w:keepNext/>
        <w:keepLines/>
        <w:jc w:val="left"/>
      </w:pPr>
      <w:r>
        <w:rPr>
          <w:lang w:eastAsia="ko-KR"/>
        </w:rPr>
        <w:t xml:space="preserve">The GNSS RTK Assistance Data can </w:t>
      </w:r>
      <w:r w:rsidR="002E20E8">
        <w:rPr>
          <w:lang w:eastAsia="ko-KR"/>
        </w:rPr>
        <w:t xml:space="preserve">be </w:t>
      </w:r>
      <w:r w:rsidR="00B53CBA">
        <w:rPr>
          <w:lang w:eastAsia="ko-KR"/>
        </w:rPr>
        <w:t>divided into</w:t>
      </w:r>
      <w:r w:rsidR="0071761D">
        <w:rPr>
          <w:lang w:eastAsia="ko-KR"/>
        </w:rPr>
        <w:t xml:space="preserve"> </w:t>
      </w:r>
      <w:r w:rsidR="0071761D" w:rsidRPr="004B4CA0">
        <w:t>"</w:t>
      </w:r>
      <w:r w:rsidR="005C1CE3">
        <w:rPr>
          <w:lang w:eastAsia="ko-KR"/>
        </w:rPr>
        <w:t>Observation State Representation (OSR)</w:t>
      </w:r>
      <w:r w:rsidR="0071761D" w:rsidRPr="004B4CA0">
        <w:t>"</w:t>
      </w:r>
      <w:r w:rsidR="0071761D">
        <w:rPr>
          <w:lang w:eastAsia="ko-KR"/>
        </w:rPr>
        <w:t xml:space="preserve"> and </w:t>
      </w:r>
      <w:r w:rsidR="0071761D" w:rsidRPr="004B4CA0">
        <w:t>"</w:t>
      </w:r>
      <w:r w:rsidR="0071761D" w:rsidRPr="0071761D">
        <w:rPr>
          <w:lang w:eastAsia="ko-KR"/>
        </w:rPr>
        <w:t>State Space Representation (SSR)</w:t>
      </w:r>
      <w:r w:rsidR="0071761D" w:rsidRPr="004B4CA0">
        <w:t>"</w:t>
      </w:r>
      <w:r w:rsidR="00CF749B">
        <w:t xml:space="preserve"> [</w:t>
      </w:r>
      <w:r w:rsidR="00DC7285">
        <w:t>3</w:t>
      </w:r>
      <w:r w:rsidR="00CF749B">
        <w:t>]</w:t>
      </w:r>
      <w:r w:rsidR="0071761D">
        <w:rPr>
          <w:lang w:eastAsia="ko-KR"/>
        </w:rPr>
        <w:t xml:space="preserve">. </w:t>
      </w:r>
      <w:r w:rsidR="00F74C70">
        <w:rPr>
          <w:lang w:eastAsia="ko-KR"/>
        </w:rPr>
        <w:t xml:space="preserve">OSR relies on </w:t>
      </w:r>
      <w:r w:rsidR="00487053">
        <w:rPr>
          <w:lang w:eastAsia="ko-KR"/>
        </w:rPr>
        <w:t>observations (i.e., code and carrier phase measurements) from a RTK reference station</w:t>
      </w:r>
      <w:r w:rsidR="002E20E8">
        <w:rPr>
          <w:lang w:eastAsia="ko-KR"/>
        </w:rPr>
        <w:t xml:space="preserve"> which are provided (periodically) to the target device. </w:t>
      </w:r>
      <w:r w:rsidR="00E86F6B">
        <w:rPr>
          <w:lang w:eastAsia="ko-KR"/>
        </w:rPr>
        <w:t>The target device</w:t>
      </w:r>
      <w:r w:rsidR="0030298B">
        <w:rPr>
          <w:lang w:eastAsia="ko-KR"/>
        </w:rPr>
        <w:t xml:space="preserve"> uses </w:t>
      </w:r>
      <w:r w:rsidR="0023456E">
        <w:rPr>
          <w:lang w:eastAsia="ko-KR"/>
        </w:rPr>
        <w:t xml:space="preserve">these observations to correct </w:t>
      </w:r>
      <w:r w:rsidR="00D34492">
        <w:rPr>
          <w:lang w:eastAsia="ko-KR"/>
        </w:rPr>
        <w:t>its</w:t>
      </w:r>
      <w:r w:rsidR="0023456E">
        <w:rPr>
          <w:lang w:eastAsia="ko-KR"/>
        </w:rPr>
        <w:t xml:space="preserve"> own GNSS measurements. </w:t>
      </w:r>
      <w:r w:rsidR="001D6DE2">
        <w:rPr>
          <w:lang w:eastAsia="ko-KR"/>
        </w:rPr>
        <w:t xml:space="preserve">SSR on the other hand relies on </w:t>
      </w:r>
      <w:r w:rsidR="003F3407">
        <w:rPr>
          <w:lang w:eastAsia="ko-KR"/>
        </w:rPr>
        <w:t xml:space="preserve">GNSS </w:t>
      </w:r>
      <w:r w:rsidR="003F3407" w:rsidRPr="004B4CA0">
        <w:t>"</w:t>
      </w:r>
      <w:r w:rsidR="003F3407">
        <w:rPr>
          <w:lang w:eastAsia="ko-KR"/>
        </w:rPr>
        <w:t>error states</w:t>
      </w:r>
      <w:r w:rsidR="003F3407" w:rsidRPr="004B4CA0">
        <w:t>"</w:t>
      </w:r>
      <w:r w:rsidR="003F3407">
        <w:t xml:space="preserve"> which are estimated </w:t>
      </w:r>
      <w:r w:rsidR="00527B5C">
        <w:t xml:space="preserve">at </w:t>
      </w:r>
      <w:r w:rsidR="00680863">
        <w:t>a</w:t>
      </w:r>
      <w:r w:rsidR="00527B5C">
        <w:t xml:space="preserve"> server </w:t>
      </w:r>
      <w:r w:rsidR="003F3407">
        <w:t xml:space="preserve">using a network of GNSS reference stations. </w:t>
      </w:r>
      <w:r w:rsidR="00285091">
        <w:t xml:space="preserve">The </w:t>
      </w:r>
      <w:r w:rsidR="00BC04E0">
        <w:t xml:space="preserve">state of the individual GNSS error sources are </w:t>
      </w:r>
      <w:r w:rsidR="00610141">
        <w:t xml:space="preserve">then </w:t>
      </w:r>
      <w:r w:rsidR="00BC04E0">
        <w:t xml:space="preserve">provided separately to the target device. </w:t>
      </w:r>
      <w:r w:rsidR="00613294">
        <w:t xml:space="preserve">Essentially, OSR provides the </w:t>
      </w:r>
      <w:r w:rsidR="00613294" w:rsidRPr="004B4CA0">
        <w:t>"</w:t>
      </w:r>
      <w:r w:rsidR="00613294">
        <w:t>lump-sum</w:t>
      </w:r>
      <w:r w:rsidR="00613294" w:rsidRPr="004B4CA0">
        <w:t>"</w:t>
      </w:r>
      <w:r w:rsidR="00613294">
        <w:t xml:space="preserve"> of </w:t>
      </w:r>
      <w:r w:rsidR="00D11955">
        <w:t xml:space="preserve">all </w:t>
      </w:r>
      <w:r w:rsidR="00613294">
        <w:t xml:space="preserve">GNSS error sources, whereas SSR provides </w:t>
      </w:r>
      <w:r w:rsidR="007C78CA">
        <w:t xml:space="preserve">models for each error source individually. </w:t>
      </w:r>
    </w:p>
    <w:p w14:paraId="33A6D3BA" w14:textId="42720537" w:rsidR="00B97D1D" w:rsidRDefault="00C86BB7" w:rsidP="001A17FA">
      <w:pPr>
        <w:spacing w:after="60"/>
        <w:jc w:val="left"/>
        <w:rPr>
          <w:lang w:eastAsia="ko-KR"/>
        </w:rPr>
      </w:pPr>
      <w:r>
        <w:rPr>
          <w:lang w:eastAsia="ko-KR"/>
        </w:rPr>
        <w:t>T</w:t>
      </w:r>
      <w:r w:rsidR="00B97D1D">
        <w:rPr>
          <w:lang w:eastAsia="ko-KR"/>
        </w:rPr>
        <w:t xml:space="preserve">he GNSS state vector of SSR </w:t>
      </w:r>
      <w:r w:rsidR="001A7566">
        <w:rPr>
          <w:lang w:eastAsia="ko-KR"/>
        </w:rPr>
        <w:t xml:space="preserve">typically </w:t>
      </w:r>
      <w:r w:rsidR="00B97D1D">
        <w:rPr>
          <w:lang w:eastAsia="ko-KR"/>
        </w:rPr>
        <w:t>consists of the following basic parameters</w:t>
      </w:r>
      <w:r w:rsidR="00702EFA">
        <w:rPr>
          <w:lang w:eastAsia="ko-KR"/>
        </w:rPr>
        <w:t>/error components</w:t>
      </w:r>
      <w:r w:rsidR="00B97D1D">
        <w:rPr>
          <w:lang w:eastAsia="ko-KR"/>
        </w:rPr>
        <w:t>:</w:t>
      </w:r>
    </w:p>
    <w:p w14:paraId="2215644F" w14:textId="333E7E8B" w:rsidR="00B97D1D" w:rsidRPr="003C0CF6" w:rsidRDefault="00C86BB7" w:rsidP="001A17FA">
      <w:pPr>
        <w:pStyle w:val="B1"/>
        <w:spacing w:after="60"/>
        <w:ind w:left="576" w:hanging="288"/>
        <w:jc w:val="left"/>
        <w:rPr>
          <w:lang w:val="en-US" w:eastAsia="ko-KR"/>
        </w:rPr>
      </w:pPr>
      <w:r>
        <w:rPr>
          <w:lang w:eastAsia="ko-KR"/>
        </w:rPr>
        <w:t>-</w:t>
      </w:r>
      <w:r>
        <w:rPr>
          <w:lang w:eastAsia="ko-KR"/>
        </w:rPr>
        <w:tab/>
      </w:r>
      <w:r w:rsidR="00B97D1D">
        <w:rPr>
          <w:lang w:eastAsia="ko-KR"/>
        </w:rPr>
        <w:t>satellite orbit errors</w:t>
      </w:r>
      <w:r w:rsidR="003C0CF6">
        <w:rPr>
          <w:lang w:val="en-US" w:eastAsia="ko-KR"/>
        </w:rPr>
        <w:t>,</w:t>
      </w:r>
    </w:p>
    <w:p w14:paraId="29B5E718" w14:textId="7F896306" w:rsidR="00B97D1D" w:rsidRPr="003C0CF6" w:rsidRDefault="00C86BB7" w:rsidP="001A17FA">
      <w:pPr>
        <w:pStyle w:val="B1"/>
        <w:spacing w:after="60"/>
        <w:ind w:left="576" w:hanging="288"/>
        <w:jc w:val="left"/>
        <w:rPr>
          <w:lang w:val="en-US" w:eastAsia="ko-KR"/>
        </w:rPr>
      </w:pPr>
      <w:r>
        <w:rPr>
          <w:lang w:eastAsia="ko-KR"/>
        </w:rPr>
        <w:t>-</w:t>
      </w:r>
      <w:r>
        <w:rPr>
          <w:lang w:eastAsia="ko-KR"/>
        </w:rPr>
        <w:tab/>
      </w:r>
      <w:r w:rsidR="00B97D1D">
        <w:rPr>
          <w:lang w:eastAsia="ko-KR"/>
        </w:rPr>
        <w:t>satellite clock errors</w:t>
      </w:r>
      <w:r w:rsidR="003C0CF6">
        <w:rPr>
          <w:lang w:val="en-US" w:eastAsia="ko-KR"/>
        </w:rPr>
        <w:t>,</w:t>
      </w:r>
    </w:p>
    <w:p w14:paraId="426F46A1" w14:textId="6E93207D" w:rsidR="00B97D1D" w:rsidRPr="003C0CF6" w:rsidRDefault="00C86BB7" w:rsidP="001A17FA">
      <w:pPr>
        <w:pStyle w:val="B1"/>
        <w:spacing w:after="60"/>
        <w:ind w:left="576" w:hanging="288"/>
        <w:jc w:val="left"/>
        <w:rPr>
          <w:lang w:val="en-US" w:eastAsia="ko-KR"/>
        </w:rPr>
      </w:pPr>
      <w:r>
        <w:rPr>
          <w:lang w:eastAsia="ko-KR"/>
        </w:rPr>
        <w:t>-</w:t>
      </w:r>
      <w:r>
        <w:rPr>
          <w:lang w:eastAsia="ko-KR"/>
        </w:rPr>
        <w:tab/>
      </w:r>
      <w:r w:rsidR="00B97D1D">
        <w:rPr>
          <w:lang w:eastAsia="ko-KR"/>
        </w:rPr>
        <w:t>satellite signal biases (delays of codes</w:t>
      </w:r>
      <w:r w:rsidR="001A17FA">
        <w:rPr>
          <w:lang w:val="en-US" w:eastAsia="ko-KR"/>
        </w:rPr>
        <w:t xml:space="preserve"> (code-bias)</w:t>
      </w:r>
      <w:r w:rsidR="00B97D1D">
        <w:rPr>
          <w:lang w:eastAsia="ko-KR"/>
        </w:rPr>
        <w:t xml:space="preserve"> and carrier phases </w:t>
      </w:r>
      <w:r w:rsidR="001A17FA">
        <w:rPr>
          <w:lang w:val="en-US" w:eastAsia="ko-KR"/>
        </w:rPr>
        <w:t xml:space="preserve">(phase-bias) </w:t>
      </w:r>
      <w:r w:rsidR="00B97D1D">
        <w:rPr>
          <w:lang w:eastAsia="ko-KR"/>
        </w:rPr>
        <w:t>within satellite hard</w:t>
      </w:r>
      <w:r w:rsidR="00B533FE">
        <w:rPr>
          <w:lang w:val="en-US" w:eastAsia="ko-KR"/>
        </w:rPr>
        <w:t>ware</w:t>
      </w:r>
      <w:r w:rsidR="00B97D1D">
        <w:rPr>
          <w:lang w:eastAsia="ko-KR"/>
        </w:rPr>
        <w:t xml:space="preserve"> and software)</w:t>
      </w:r>
      <w:r w:rsidR="003C0CF6">
        <w:rPr>
          <w:lang w:val="en-US" w:eastAsia="ko-KR"/>
        </w:rPr>
        <w:t>,</w:t>
      </w:r>
    </w:p>
    <w:p w14:paraId="41F57032" w14:textId="6C44D5BA" w:rsidR="00B97D1D" w:rsidRPr="003C0CF6" w:rsidRDefault="003C0CF6" w:rsidP="001A17FA">
      <w:pPr>
        <w:pStyle w:val="B1"/>
        <w:spacing w:after="60"/>
        <w:ind w:left="576" w:hanging="288"/>
        <w:jc w:val="left"/>
        <w:rPr>
          <w:lang w:val="en-US" w:eastAsia="ko-KR"/>
        </w:rPr>
      </w:pPr>
      <w:r>
        <w:rPr>
          <w:lang w:eastAsia="ko-KR"/>
        </w:rPr>
        <w:t>-</w:t>
      </w:r>
      <w:r>
        <w:rPr>
          <w:lang w:eastAsia="ko-KR"/>
        </w:rPr>
        <w:tab/>
      </w:r>
      <w:r w:rsidR="00B97D1D">
        <w:rPr>
          <w:lang w:eastAsia="ko-KR"/>
        </w:rPr>
        <w:t>ionospheric delay parameters</w:t>
      </w:r>
      <w:r>
        <w:rPr>
          <w:lang w:val="en-US" w:eastAsia="ko-KR"/>
        </w:rPr>
        <w:t>,</w:t>
      </w:r>
    </w:p>
    <w:p w14:paraId="7FDE029B" w14:textId="27C83250" w:rsidR="00B97D1D" w:rsidRPr="003C0CF6" w:rsidRDefault="003C0CF6" w:rsidP="001A17FA">
      <w:pPr>
        <w:pStyle w:val="B1"/>
        <w:spacing w:after="60"/>
        <w:ind w:left="576" w:hanging="288"/>
        <w:jc w:val="left"/>
        <w:rPr>
          <w:lang w:val="en-US" w:eastAsia="ko-KR"/>
        </w:rPr>
      </w:pPr>
      <w:r>
        <w:rPr>
          <w:lang w:eastAsia="ko-KR"/>
        </w:rPr>
        <w:t>-</w:t>
      </w:r>
      <w:r>
        <w:rPr>
          <w:lang w:eastAsia="ko-KR"/>
        </w:rPr>
        <w:tab/>
      </w:r>
      <w:r w:rsidR="00B97D1D">
        <w:rPr>
          <w:lang w:eastAsia="ko-KR"/>
        </w:rPr>
        <w:t>tropospheric delay parameters</w:t>
      </w:r>
      <w:r>
        <w:rPr>
          <w:lang w:val="en-US" w:eastAsia="ko-KR"/>
        </w:rPr>
        <w:t>,</w:t>
      </w:r>
    </w:p>
    <w:p w14:paraId="0316E95A" w14:textId="77777777" w:rsidR="00B97D1D" w:rsidRDefault="00B97D1D" w:rsidP="001A17FA">
      <w:pPr>
        <w:pStyle w:val="B1"/>
        <w:spacing w:after="60"/>
        <w:ind w:left="576" w:hanging="288"/>
        <w:jc w:val="left"/>
        <w:rPr>
          <w:lang w:eastAsia="ko-KR"/>
        </w:rPr>
      </w:pPr>
      <w:r>
        <w:rPr>
          <w:lang w:eastAsia="ko-KR"/>
        </w:rPr>
        <w:t>and</w:t>
      </w:r>
    </w:p>
    <w:p w14:paraId="214E196D" w14:textId="463EF6B6" w:rsidR="00675526" w:rsidRPr="003C0CF6" w:rsidRDefault="003C0CF6" w:rsidP="001A17FA">
      <w:pPr>
        <w:pStyle w:val="B1"/>
        <w:jc w:val="left"/>
        <w:rPr>
          <w:lang w:val="en-US" w:eastAsia="ko-KR"/>
        </w:rPr>
      </w:pPr>
      <w:r>
        <w:rPr>
          <w:lang w:eastAsia="ko-KR"/>
        </w:rPr>
        <w:t>-</w:t>
      </w:r>
      <w:r>
        <w:rPr>
          <w:lang w:eastAsia="ko-KR"/>
        </w:rPr>
        <w:tab/>
      </w:r>
      <w:r w:rsidR="00B97D1D">
        <w:rPr>
          <w:lang w:eastAsia="ko-KR"/>
        </w:rPr>
        <w:t>quality indicators for state parameters</w:t>
      </w:r>
      <w:r>
        <w:rPr>
          <w:lang w:val="en-US" w:eastAsia="ko-KR"/>
        </w:rPr>
        <w:t>.</w:t>
      </w:r>
    </w:p>
    <w:p w14:paraId="74B39359" w14:textId="19A1ACF4" w:rsidR="00C02F19" w:rsidRPr="00DC7285" w:rsidRDefault="009E492F" w:rsidP="00DC7285">
      <w:pPr>
        <w:jc w:val="left"/>
      </w:pPr>
      <w:r>
        <w:t xml:space="preserve">The resulting SSR error </w:t>
      </w:r>
      <w:r w:rsidR="00822D6F">
        <w:t>data</w:t>
      </w:r>
      <w:r>
        <w:t xml:space="preserve"> </w:t>
      </w:r>
      <w:r w:rsidR="00822D6F">
        <w:t>are</w:t>
      </w:r>
      <w:r>
        <w:t xml:space="preserve"> valid throughout </w:t>
      </w:r>
      <w:r w:rsidR="00822D6F">
        <w:t>a</w:t>
      </w:r>
      <w:r>
        <w:t xml:space="preserve"> desired geographic area</w:t>
      </w:r>
      <w:r w:rsidR="00822D6F">
        <w:t xml:space="preserve"> (as calculated by the server)</w:t>
      </w:r>
      <w:r>
        <w:t>.</w:t>
      </w:r>
      <w:r w:rsidR="007A0338">
        <w:t xml:space="preserve"> </w:t>
      </w:r>
      <w:r w:rsidR="007A0338" w:rsidRPr="007A0338">
        <w:t xml:space="preserve">The </w:t>
      </w:r>
      <w:r w:rsidR="007A0338">
        <w:t>target device</w:t>
      </w:r>
      <w:r w:rsidR="007A0338" w:rsidRPr="007A0338">
        <w:t xml:space="preserve"> uses the </w:t>
      </w:r>
      <w:r w:rsidR="007A0338">
        <w:t>SSR data</w:t>
      </w:r>
      <w:r w:rsidR="007A0338" w:rsidRPr="007A0338">
        <w:t xml:space="preserve"> to compute the overall corrections that it should apply based on its </w:t>
      </w:r>
      <w:r w:rsidR="00D62D3C">
        <w:t xml:space="preserve">initial </w:t>
      </w:r>
      <w:r w:rsidR="007A0338" w:rsidRPr="007A0338">
        <w:t>position (</w:t>
      </w:r>
      <w:r w:rsidR="00D62D3C">
        <w:t xml:space="preserve">initially </w:t>
      </w:r>
      <w:r w:rsidR="007A0338" w:rsidRPr="007A0338">
        <w:t>obtained using standard GNSS</w:t>
      </w:r>
      <w:r w:rsidR="00D62D3C">
        <w:t>/A-GNSS</w:t>
      </w:r>
      <w:r w:rsidR="007A0338" w:rsidRPr="007A0338">
        <w:t xml:space="preserve"> positioning).</w:t>
      </w:r>
    </w:p>
    <w:p w14:paraId="1968BC58" w14:textId="1A85EB3F" w:rsidR="00704436" w:rsidRPr="00EF0069" w:rsidRDefault="00634C0E" w:rsidP="00634C0E">
      <w:pPr>
        <w:pStyle w:val="B1"/>
        <w:ind w:left="0" w:firstLine="0"/>
        <w:rPr>
          <w:lang w:val="en-US" w:eastAsia="ko-KR"/>
        </w:rPr>
      </w:pPr>
      <w:r>
        <w:rPr>
          <w:lang w:val="en-US" w:eastAsia="ko-KR"/>
        </w:rPr>
        <w:t>The OSR assistance data for RTK and Network-RTK currently defined in LPP [</w:t>
      </w:r>
      <w:r w:rsidR="00906C37">
        <w:rPr>
          <w:lang w:val="en-US" w:eastAsia="ko-KR"/>
        </w:rPr>
        <w:t>4</w:t>
      </w:r>
      <w:r>
        <w:rPr>
          <w:lang w:val="en-US" w:eastAsia="ko-KR"/>
        </w:rPr>
        <w:t>] comprise:</w:t>
      </w:r>
    </w:p>
    <w:p w14:paraId="13FE8C15" w14:textId="557698EA"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Reference Station Information</w:t>
      </w:r>
      <w:r w:rsidR="00860587">
        <w:rPr>
          <w:lang w:val="en-US" w:eastAsia="ko-KR"/>
        </w:rPr>
        <w:t>;</w:t>
      </w:r>
    </w:p>
    <w:p w14:paraId="2750CDD5" w14:textId="669B5AC0"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Auxiliary Station Data</w:t>
      </w:r>
      <w:r w:rsidR="00860587">
        <w:rPr>
          <w:lang w:val="en-US" w:eastAsia="ko-KR"/>
        </w:rPr>
        <w:t>;</w:t>
      </w:r>
    </w:p>
    <w:p w14:paraId="61F533CD" w14:textId="70F57853" w:rsidR="00341C76" w:rsidRPr="0066343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Observation</w:t>
      </w:r>
      <w:r w:rsidR="00663437">
        <w:rPr>
          <w:lang w:val="en-US" w:eastAsia="ko-KR"/>
        </w:rPr>
        <w:t xml:space="preserve"> Information</w:t>
      </w:r>
      <w:r w:rsidR="00860587">
        <w:rPr>
          <w:lang w:val="en-US" w:eastAsia="ko-KR"/>
        </w:rPr>
        <w:t>;</w:t>
      </w:r>
    </w:p>
    <w:p w14:paraId="71DE400A" w14:textId="1415FCAB"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GLONASS RTK Bias Information</w:t>
      </w:r>
      <w:r w:rsidR="00860587">
        <w:rPr>
          <w:lang w:val="en-US" w:eastAsia="ko-KR"/>
        </w:rPr>
        <w:t>;</w:t>
      </w:r>
    </w:p>
    <w:p w14:paraId="764BA682" w14:textId="2A8AF0FB"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MAC Correction Differences</w:t>
      </w:r>
      <w:r w:rsidR="00860587">
        <w:rPr>
          <w:lang w:val="en-US" w:eastAsia="ko-KR"/>
        </w:rPr>
        <w:t>;</w:t>
      </w:r>
    </w:p>
    <w:p w14:paraId="4F3FB233" w14:textId="2F4BA440"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Residuals</w:t>
      </w:r>
      <w:r w:rsidR="00860587">
        <w:rPr>
          <w:lang w:val="en-US" w:eastAsia="ko-KR"/>
        </w:rPr>
        <w:t>;</w:t>
      </w:r>
    </w:p>
    <w:p w14:paraId="77261325" w14:textId="550E9737" w:rsidR="00EF0069" w:rsidRPr="00860587" w:rsidRDefault="00341C76" w:rsidP="00341C76">
      <w:pPr>
        <w:pStyle w:val="B1"/>
        <w:rPr>
          <w:lang w:val="en-US" w:eastAsia="ko-KR"/>
        </w:rPr>
      </w:pPr>
      <w:r>
        <w:rPr>
          <w:lang w:val="en-US" w:eastAsia="ko-KR"/>
        </w:rPr>
        <w:t>-</w:t>
      </w:r>
      <w:r>
        <w:rPr>
          <w:lang w:val="en-US" w:eastAsia="ko-KR"/>
        </w:rPr>
        <w:tab/>
      </w:r>
      <w:r>
        <w:rPr>
          <w:lang w:eastAsia="ko-KR"/>
        </w:rPr>
        <w:t>RTK FKP Gradients</w:t>
      </w:r>
      <w:r w:rsidR="00860587">
        <w:rPr>
          <w:lang w:val="en-US" w:eastAsia="ko-KR"/>
        </w:rPr>
        <w:t>.</w:t>
      </w:r>
    </w:p>
    <w:p w14:paraId="1C22BEEC" w14:textId="44897CC8" w:rsidR="00663437" w:rsidRDefault="00663437" w:rsidP="00663437">
      <w:pPr>
        <w:pStyle w:val="B1"/>
        <w:ind w:left="0" w:firstLine="0"/>
        <w:rPr>
          <w:lang w:val="en-US" w:eastAsia="ko-KR"/>
        </w:rPr>
      </w:pPr>
      <w:r>
        <w:rPr>
          <w:lang w:val="en-US" w:eastAsia="ko-KR"/>
        </w:rPr>
        <w:lastRenderedPageBreak/>
        <w:t>The SSR assistance data for RTK currently defined in LPP [</w:t>
      </w:r>
      <w:r w:rsidR="00906C37">
        <w:rPr>
          <w:lang w:val="en-US" w:eastAsia="ko-KR"/>
        </w:rPr>
        <w:t>4</w:t>
      </w:r>
      <w:r>
        <w:rPr>
          <w:lang w:val="en-US" w:eastAsia="ko-KR"/>
        </w:rPr>
        <w:t>] comprise:</w:t>
      </w:r>
    </w:p>
    <w:p w14:paraId="36F9F382" w14:textId="73C4321A" w:rsidR="00860587" w:rsidRPr="00860587" w:rsidRDefault="005F7AA8" w:rsidP="00860587">
      <w:pPr>
        <w:pStyle w:val="B1"/>
        <w:spacing w:after="60"/>
        <w:ind w:left="576" w:hanging="288"/>
        <w:rPr>
          <w:lang w:val="en-US" w:eastAsia="ko-KR"/>
        </w:rPr>
      </w:pPr>
      <w:r>
        <w:rPr>
          <w:lang w:val="en-US" w:eastAsia="ko-KR"/>
        </w:rPr>
        <w:t>a.</w:t>
      </w:r>
      <w:r w:rsidR="00860587">
        <w:rPr>
          <w:lang w:val="en-US" w:eastAsia="ko-KR"/>
        </w:rPr>
        <w:tab/>
      </w:r>
      <w:r w:rsidR="00860587" w:rsidRPr="00860587">
        <w:rPr>
          <w:lang w:val="en-US" w:eastAsia="ko-KR"/>
        </w:rPr>
        <w:t>SSR Orbit Corrections</w:t>
      </w:r>
      <w:r w:rsidR="00F844B1">
        <w:rPr>
          <w:lang w:val="en-US" w:eastAsia="ko-KR"/>
        </w:rPr>
        <w:t>;</w:t>
      </w:r>
    </w:p>
    <w:p w14:paraId="2DFF8E94" w14:textId="7DCEE9F6" w:rsidR="00860587" w:rsidRPr="00860587" w:rsidRDefault="005F7AA8" w:rsidP="00860587">
      <w:pPr>
        <w:pStyle w:val="B1"/>
        <w:spacing w:after="60"/>
        <w:ind w:left="576" w:hanging="288"/>
        <w:rPr>
          <w:lang w:val="en-US" w:eastAsia="ko-KR"/>
        </w:rPr>
      </w:pPr>
      <w:r>
        <w:rPr>
          <w:lang w:val="en-US" w:eastAsia="ko-KR"/>
        </w:rPr>
        <w:t>b.</w:t>
      </w:r>
      <w:r w:rsidR="00860587">
        <w:rPr>
          <w:lang w:val="en-US" w:eastAsia="ko-KR"/>
        </w:rPr>
        <w:tab/>
      </w:r>
      <w:r w:rsidR="00860587" w:rsidRPr="00860587">
        <w:rPr>
          <w:lang w:val="en-US" w:eastAsia="ko-KR"/>
        </w:rPr>
        <w:t>SSR Clock Corrections</w:t>
      </w:r>
      <w:r w:rsidR="00F844B1">
        <w:rPr>
          <w:lang w:val="en-US" w:eastAsia="ko-KR"/>
        </w:rPr>
        <w:t>;</w:t>
      </w:r>
    </w:p>
    <w:p w14:paraId="511ABC74" w14:textId="14728448" w:rsidR="00663437" w:rsidRPr="00EF0069" w:rsidRDefault="005F7AA8" w:rsidP="00860587">
      <w:pPr>
        <w:pStyle w:val="B1"/>
        <w:ind w:left="0" w:firstLine="284"/>
        <w:rPr>
          <w:lang w:val="en-US" w:eastAsia="ko-KR"/>
        </w:rPr>
      </w:pPr>
      <w:r>
        <w:rPr>
          <w:lang w:val="en-US" w:eastAsia="ko-KR"/>
        </w:rPr>
        <w:t>c.</w:t>
      </w:r>
      <w:r w:rsidR="00860587">
        <w:rPr>
          <w:lang w:val="en-US" w:eastAsia="ko-KR"/>
        </w:rPr>
        <w:tab/>
      </w:r>
      <w:r w:rsidR="00860587" w:rsidRPr="00860587">
        <w:rPr>
          <w:lang w:val="en-US" w:eastAsia="ko-KR"/>
        </w:rPr>
        <w:t>SSR Code Bias</w:t>
      </w:r>
      <w:r w:rsidR="00860587">
        <w:rPr>
          <w:lang w:val="en-US" w:eastAsia="ko-KR"/>
        </w:rPr>
        <w:t>.</w:t>
      </w:r>
    </w:p>
    <w:p w14:paraId="35700E22" w14:textId="1B72258D" w:rsidR="00241AF8" w:rsidRDefault="00137805" w:rsidP="00A92D32">
      <w:pPr>
        <w:jc w:val="left"/>
        <w:rPr>
          <w:lang w:eastAsia="ko-KR"/>
        </w:rPr>
      </w:pPr>
      <w:r>
        <w:rPr>
          <w:lang w:eastAsia="ko-KR"/>
        </w:rPr>
        <w:t xml:space="preserve">Therefore, given the GNSS error states listed above, </w:t>
      </w:r>
      <w:r w:rsidR="00CB4099">
        <w:rPr>
          <w:lang w:eastAsia="ko-KR"/>
        </w:rPr>
        <w:t>assistance data for the following GNSS error sources are currently missing:</w:t>
      </w:r>
    </w:p>
    <w:p w14:paraId="51F19D14" w14:textId="3955995A" w:rsidR="00CB4099" w:rsidRPr="007511B3" w:rsidRDefault="00CB4099" w:rsidP="007511B3">
      <w:pPr>
        <w:pStyle w:val="B1"/>
        <w:spacing w:after="60"/>
        <w:ind w:left="576" w:hanging="288"/>
        <w:rPr>
          <w:lang w:val="en-US" w:eastAsia="ko-KR"/>
        </w:rPr>
      </w:pPr>
      <w:r>
        <w:rPr>
          <w:lang w:eastAsia="ko-KR"/>
        </w:rPr>
        <w:t>-</w:t>
      </w:r>
      <w:r>
        <w:rPr>
          <w:lang w:eastAsia="ko-KR"/>
        </w:rPr>
        <w:tab/>
        <w:t>satellite carrier phase bias</w:t>
      </w:r>
      <w:r w:rsidR="007511B3">
        <w:rPr>
          <w:lang w:val="en-US" w:eastAsia="ko-KR"/>
        </w:rPr>
        <w:t>;</w:t>
      </w:r>
    </w:p>
    <w:p w14:paraId="01EDC96A" w14:textId="37A10F76" w:rsidR="007511B3" w:rsidRPr="003C0CF6" w:rsidRDefault="007511B3" w:rsidP="007511B3">
      <w:pPr>
        <w:pStyle w:val="B1"/>
        <w:spacing w:after="60"/>
        <w:ind w:left="576" w:hanging="288"/>
        <w:rPr>
          <w:lang w:val="en-US" w:eastAsia="ko-KR"/>
        </w:rPr>
      </w:pPr>
      <w:r>
        <w:rPr>
          <w:lang w:eastAsia="ko-KR"/>
        </w:rPr>
        <w:t>-</w:t>
      </w:r>
      <w:r>
        <w:rPr>
          <w:lang w:eastAsia="ko-KR"/>
        </w:rPr>
        <w:tab/>
        <w:t>ionospheric delay parameters</w:t>
      </w:r>
      <w:r>
        <w:rPr>
          <w:lang w:val="en-US" w:eastAsia="ko-KR"/>
        </w:rPr>
        <w:t>;</w:t>
      </w:r>
    </w:p>
    <w:p w14:paraId="1A548F72" w14:textId="31FA197E" w:rsidR="007511B3" w:rsidRPr="003C0CF6" w:rsidRDefault="007511B3" w:rsidP="007511B3">
      <w:pPr>
        <w:pStyle w:val="B1"/>
        <w:rPr>
          <w:lang w:val="en-US" w:eastAsia="ko-KR"/>
        </w:rPr>
      </w:pPr>
      <w:r>
        <w:rPr>
          <w:lang w:eastAsia="ko-KR"/>
        </w:rPr>
        <w:t>-</w:t>
      </w:r>
      <w:r>
        <w:rPr>
          <w:lang w:eastAsia="ko-KR"/>
        </w:rPr>
        <w:tab/>
        <w:t>tropospheric delay parameters</w:t>
      </w:r>
      <w:r>
        <w:rPr>
          <w:lang w:val="en-US" w:eastAsia="ko-KR"/>
        </w:rPr>
        <w:t>.</w:t>
      </w:r>
    </w:p>
    <w:p w14:paraId="0D8D3BEA" w14:textId="217CDA4C" w:rsidR="007511B3" w:rsidRDefault="00A54080" w:rsidP="00A92D32">
      <w:pPr>
        <w:jc w:val="left"/>
      </w:pPr>
      <w:r w:rsidRPr="004B4CA0">
        <w:t>"</w:t>
      </w:r>
      <w:r w:rsidR="00906C37">
        <w:t>C</w:t>
      </w:r>
      <w:r>
        <w:t>ompact SSR</w:t>
      </w:r>
      <w:r w:rsidRPr="004B4CA0">
        <w:t>"</w:t>
      </w:r>
      <w:r>
        <w:t xml:space="preserve"> messages </w:t>
      </w:r>
      <w:r w:rsidR="00F57BC9">
        <w:t xml:space="preserve">have </w:t>
      </w:r>
      <w:r w:rsidR="00CA1C99">
        <w:t xml:space="preserve">now </w:t>
      </w:r>
      <w:r w:rsidR="00F57BC9">
        <w:t xml:space="preserve">been </w:t>
      </w:r>
      <w:r>
        <w:t>defined for the Quasi-</w:t>
      </w:r>
      <w:r w:rsidR="00B90142">
        <w:t>Zenith Satellite System (QZSS)</w:t>
      </w:r>
      <w:r w:rsidR="00723CC6">
        <w:t xml:space="preserve"> Centimetre Level Augmentation Service (CLAS)</w:t>
      </w:r>
      <w:r w:rsidR="007C2FC0">
        <w:t xml:space="preserve"> </w:t>
      </w:r>
      <w:r w:rsidR="00723CC6">
        <w:t>[</w:t>
      </w:r>
      <w:r w:rsidR="005B4B90">
        <w:t>5</w:t>
      </w:r>
      <w:r w:rsidR="00723CC6">
        <w:t xml:space="preserve">]. </w:t>
      </w:r>
    </w:p>
    <w:p w14:paraId="6FB11A06" w14:textId="04AFF5A6" w:rsidR="008D1F44" w:rsidRDefault="0037058C" w:rsidP="00A92D32">
      <w:pPr>
        <w:jc w:val="left"/>
        <w:rPr>
          <w:lang w:eastAsia="ko-KR"/>
        </w:rPr>
      </w:pPr>
      <w:r w:rsidRPr="0037058C">
        <w:rPr>
          <w:lang w:eastAsia="ko-KR"/>
        </w:rPr>
        <w:t xml:space="preserve">The </w:t>
      </w:r>
      <w:r w:rsidR="005F5C14">
        <w:rPr>
          <w:lang w:eastAsia="ko-KR"/>
        </w:rPr>
        <w:t xml:space="preserve">QZSS </w:t>
      </w:r>
      <w:r w:rsidRPr="0037058C">
        <w:rPr>
          <w:lang w:eastAsia="ko-KR"/>
        </w:rPr>
        <w:t>specification [</w:t>
      </w:r>
      <w:r w:rsidR="006C7FB0">
        <w:rPr>
          <w:lang w:eastAsia="ko-KR"/>
        </w:rPr>
        <w:t>5</w:t>
      </w:r>
      <w:r w:rsidRPr="0037058C">
        <w:rPr>
          <w:lang w:eastAsia="ko-KR"/>
        </w:rPr>
        <w:t>] provides a full set of SSR messages including phase bias and atmospheric corrections. They are structured as RTCM [</w:t>
      </w:r>
      <w:r w:rsidR="00874868">
        <w:rPr>
          <w:lang w:eastAsia="ko-KR"/>
        </w:rPr>
        <w:t>6</w:t>
      </w:r>
      <w:r w:rsidRPr="0037058C">
        <w:rPr>
          <w:lang w:eastAsia="ko-KR"/>
        </w:rPr>
        <w:t xml:space="preserve">] messages and can be extracted from existing and future (probably) RTCM SSR messages. </w:t>
      </w:r>
      <w:r w:rsidR="005E1F20">
        <w:rPr>
          <w:lang w:eastAsia="ko-KR"/>
        </w:rPr>
        <w:t xml:space="preserve">The QZSS </w:t>
      </w:r>
      <w:r w:rsidR="005E1F20" w:rsidRPr="005E1F20">
        <w:rPr>
          <w:lang w:eastAsia="ko-KR"/>
        </w:rPr>
        <w:t>"compact SSR" messages</w:t>
      </w:r>
      <w:r w:rsidR="005E1F20">
        <w:rPr>
          <w:lang w:eastAsia="ko-KR"/>
        </w:rPr>
        <w:t xml:space="preserve"> </w:t>
      </w:r>
      <w:r w:rsidR="0025141F">
        <w:rPr>
          <w:lang w:eastAsia="ko-KR"/>
        </w:rPr>
        <w:t>include</w:t>
      </w:r>
      <w:r w:rsidR="0015575C">
        <w:rPr>
          <w:lang w:eastAsia="ko-KR"/>
        </w:rPr>
        <w:t xml:space="preserve"> [</w:t>
      </w:r>
      <w:r w:rsidR="006C7FB0">
        <w:rPr>
          <w:lang w:eastAsia="ko-KR"/>
        </w:rPr>
        <w:t>5</w:t>
      </w:r>
      <w:r w:rsidR="0015575C">
        <w:rPr>
          <w:lang w:eastAsia="ko-KR"/>
        </w:rPr>
        <w:t>]</w:t>
      </w:r>
      <w:r w:rsidR="005E1F20">
        <w:rPr>
          <w:lang w:eastAsia="ko-KR"/>
        </w:rPr>
        <w:t>:</w:t>
      </w:r>
    </w:p>
    <w:p w14:paraId="6347B5D5" w14:textId="6ED83BCA" w:rsidR="005E1F20" w:rsidRDefault="00664833" w:rsidP="00664833">
      <w:pPr>
        <w:pStyle w:val="B1"/>
        <w:spacing w:after="60"/>
        <w:rPr>
          <w:lang w:eastAsia="ko-KR"/>
        </w:rPr>
      </w:pPr>
      <w:r>
        <w:rPr>
          <w:lang w:val="en-US" w:eastAsia="ko-KR"/>
        </w:rPr>
        <w:t>1.</w:t>
      </w:r>
      <w:r w:rsidR="0015575C">
        <w:rPr>
          <w:lang w:eastAsia="ko-KR"/>
        </w:rPr>
        <w:tab/>
      </w:r>
      <w:r w:rsidR="000449B6">
        <w:rPr>
          <w:lang w:eastAsia="ko-KR"/>
        </w:rPr>
        <w:t>Compact SSR GNSS Orbit Correction</w:t>
      </w:r>
      <w:r w:rsidR="00464F39">
        <w:rPr>
          <w:lang w:val="en-US" w:eastAsia="ko-KR"/>
        </w:rPr>
        <w:t xml:space="preserve"> </w:t>
      </w:r>
      <w:r w:rsidR="00AD5E8F">
        <w:rPr>
          <w:lang w:val="en-US" w:eastAsia="ko-KR"/>
        </w:rPr>
        <w:t>(MT 4073,2)</w:t>
      </w:r>
      <w:r w:rsidR="0025141F">
        <w:rPr>
          <w:lang w:eastAsia="ko-KR"/>
        </w:rPr>
        <w:t>,</w:t>
      </w:r>
    </w:p>
    <w:p w14:paraId="11D20AAF" w14:textId="714F4ED5" w:rsidR="000449B6" w:rsidRDefault="00664833" w:rsidP="0025141F">
      <w:pPr>
        <w:pStyle w:val="B1"/>
        <w:spacing w:after="60"/>
        <w:ind w:left="576" w:hanging="288"/>
        <w:rPr>
          <w:lang w:eastAsia="ko-KR"/>
        </w:rPr>
      </w:pPr>
      <w:r>
        <w:rPr>
          <w:lang w:val="en-US" w:eastAsia="ko-KR"/>
        </w:rPr>
        <w:t>2.</w:t>
      </w:r>
      <w:r w:rsidR="000449B6">
        <w:rPr>
          <w:lang w:eastAsia="ko-KR"/>
        </w:rPr>
        <w:tab/>
      </w:r>
      <w:r w:rsidR="008D0244">
        <w:rPr>
          <w:lang w:eastAsia="ko-KR"/>
        </w:rPr>
        <w:t>Compact SSR GNSS Clock Corrections</w:t>
      </w:r>
      <w:r w:rsidR="00AD5E8F">
        <w:rPr>
          <w:lang w:val="en-US" w:eastAsia="ko-KR"/>
        </w:rPr>
        <w:t xml:space="preserve"> (MT 4073,</w:t>
      </w:r>
      <w:r w:rsidR="000C0A33">
        <w:rPr>
          <w:lang w:val="en-US" w:eastAsia="ko-KR"/>
        </w:rPr>
        <w:t>3</w:t>
      </w:r>
      <w:r w:rsidR="00AD5E8F">
        <w:rPr>
          <w:lang w:val="en-US" w:eastAsia="ko-KR"/>
        </w:rPr>
        <w:t>)</w:t>
      </w:r>
      <w:r w:rsidR="0025141F">
        <w:rPr>
          <w:lang w:eastAsia="ko-KR"/>
        </w:rPr>
        <w:t>,</w:t>
      </w:r>
    </w:p>
    <w:p w14:paraId="0C489038" w14:textId="5BAF3D2F" w:rsidR="008D0244" w:rsidRDefault="00664833" w:rsidP="0025141F">
      <w:pPr>
        <w:pStyle w:val="B1"/>
        <w:spacing w:after="60"/>
        <w:ind w:left="576" w:hanging="288"/>
        <w:rPr>
          <w:lang w:eastAsia="ko-KR"/>
        </w:rPr>
      </w:pPr>
      <w:r>
        <w:rPr>
          <w:lang w:val="en-US" w:eastAsia="ko-KR"/>
        </w:rPr>
        <w:t>3.</w:t>
      </w:r>
      <w:r w:rsidR="008D0244">
        <w:rPr>
          <w:lang w:eastAsia="ko-KR"/>
        </w:rPr>
        <w:tab/>
        <w:t xml:space="preserve">Compact SSR </w:t>
      </w:r>
      <w:r w:rsidR="00A84C3C">
        <w:rPr>
          <w:lang w:eastAsia="ko-KR"/>
        </w:rPr>
        <w:t>GNSS Satellite Code Bias</w:t>
      </w:r>
      <w:r w:rsidR="00AD5E8F">
        <w:rPr>
          <w:lang w:val="en-US" w:eastAsia="ko-KR"/>
        </w:rPr>
        <w:t xml:space="preserve"> (MT 4073,</w:t>
      </w:r>
      <w:r w:rsidR="000C0A33">
        <w:rPr>
          <w:lang w:val="en-US" w:eastAsia="ko-KR"/>
        </w:rPr>
        <w:t>4</w:t>
      </w:r>
      <w:r w:rsidR="00AD5E8F">
        <w:rPr>
          <w:lang w:val="en-US" w:eastAsia="ko-KR"/>
        </w:rPr>
        <w:t>)</w:t>
      </w:r>
      <w:r w:rsidR="0025141F">
        <w:rPr>
          <w:lang w:eastAsia="ko-KR"/>
        </w:rPr>
        <w:t>,</w:t>
      </w:r>
    </w:p>
    <w:p w14:paraId="109EF764" w14:textId="0E673689" w:rsidR="00A84C3C" w:rsidRDefault="00664833" w:rsidP="0025141F">
      <w:pPr>
        <w:pStyle w:val="B1"/>
        <w:spacing w:after="60"/>
        <w:ind w:left="576" w:hanging="288"/>
        <w:rPr>
          <w:lang w:eastAsia="ko-KR"/>
        </w:rPr>
      </w:pPr>
      <w:r>
        <w:rPr>
          <w:lang w:val="en-US" w:eastAsia="ko-KR"/>
        </w:rPr>
        <w:t>4.</w:t>
      </w:r>
      <w:r w:rsidR="00A84C3C">
        <w:rPr>
          <w:lang w:eastAsia="ko-KR"/>
        </w:rPr>
        <w:tab/>
      </w:r>
      <w:r w:rsidR="00177ADD">
        <w:rPr>
          <w:lang w:eastAsia="ko-KR"/>
        </w:rPr>
        <w:t>Compact</w:t>
      </w:r>
      <w:r w:rsidR="00A84C3C">
        <w:rPr>
          <w:lang w:eastAsia="ko-KR"/>
        </w:rPr>
        <w:t xml:space="preserve"> SSR Satellite Phase Bias</w:t>
      </w:r>
      <w:r w:rsidR="00AD5E8F">
        <w:rPr>
          <w:lang w:val="en-US" w:eastAsia="ko-KR"/>
        </w:rPr>
        <w:t xml:space="preserve"> (MT 4073,</w:t>
      </w:r>
      <w:r w:rsidR="000C0A33">
        <w:rPr>
          <w:lang w:val="en-US" w:eastAsia="ko-KR"/>
        </w:rPr>
        <w:t>5</w:t>
      </w:r>
      <w:r w:rsidR="00AD5E8F">
        <w:rPr>
          <w:lang w:val="en-US" w:eastAsia="ko-KR"/>
        </w:rPr>
        <w:t>)</w:t>
      </w:r>
      <w:r w:rsidR="0025141F">
        <w:rPr>
          <w:lang w:eastAsia="ko-KR"/>
        </w:rPr>
        <w:t>,</w:t>
      </w:r>
    </w:p>
    <w:p w14:paraId="56CABAF6" w14:textId="758F4F11" w:rsidR="00A84C3C" w:rsidRDefault="00664833" w:rsidP="0025141F">
      <w:pPr>
        <w:pStyle w:val="B1"/>
        <w:spacing w:after="60"/>
        <w:ind w:left="576" w:hanging="288"/>
        <w:rPr>
          <w:lang w:eastAsia="ko-KR"/>
        </w:rPr>
      </w:pPr>
      <w:r>
        <w:rPr>
          <w:lang w:val="en-US" w:eastAsia="ko-KR"/>
        </w:rPr>
        <w:t>5.</w:t>
      </w:r>
      <w:r w:rsidR="00A84C3C">
        <w:rPr>
          <w:lang w:eastAsia="ko-KR"/>
        </w:rPr>
        <w:tab/>
        <w:t>Compact SSR STEC Correction</w:t>
      </w:r>
      <w:r w:rsidR="00AD5E8F">
        <w:rPr>
          <w:lang w:val="en-US" w:eastAsia="ko-KR"/>
        </w:rPr>
        <w:t xml:space="preserve"> (MT 4073,</w:t>
      </w:r>
      <w:r w:rsidR="000C0A33">
        <w:rPr>
          <w:lang w:val="en-US" w:eastAsia="ko-KR"/>
        </w:rPr>
        <w:t>8</w:t>
      </w:r>
      <w:r w:rsidR="00AD5E8F">
        <w:rPr>
          <w:lang w:val="en-US" w:eastAsia="ko-KR"/>
        </w:rPr>
        <w:t>)</w:t>
      </w:r>
      <w:r w:rsidR="0025141F">
        <w:rPr>
          <w:lang w:eastAsia="ko-KR"/>
        </w:rPr>
        <w:t>,</w:t>
      </w:r>
    </w:p>
    <w:p w14:paraId="76B09597" w14:textId="489552AD" w:rsidR="00A84C3C" w:rsidRDefault="00664833" w:rsidP="0025141F">
      <w:pPr>
        <w:pStyle w:val="B1"/>
        <w:rPr>
          <w:lang w:eastAsia="ko-KR"/>
        </w:rPr>
      </w:pPr>
      <w:r>
        <w:rPr>
          <w:lang w:val="en-US" w:eastAsia="ko-KR"/>
        </w:rPr>
        <w:t>6</w:t>
      </w:r>
      <w:r w:rsidR="00A84C3C">
        <w:rPr>
          <w:lang w:eastAsia="ko-KR"/>
        </w:rPr>
        <w:tab/>
        <w:t>Compact SSR Gridded Correction</w:t>
      </w:r>
      <w:r w:rsidR="00AD5E8F">
        <w:rPr>
          <w:lang w:val="en-US" w:eastAsia="ko-KR"/>
        </w:rPr>
        <w:t xml:space="preserve"> (MT 4073,</w:t>
      </w:r>
      <w:r w:rsidR="000C0A33">
        <w:rPr>
          <w:lang w:val="en-US" w:eastAsia="ko-KR"/>
        </w:rPr>
        <w:t>9</w:t>
      </w:r>
      <w:r w:rsidR="00AD5E8F">
        <w:rPr>
          <w:lang w:val="en-US" w:eastAsia="ko-KR"/>
        </w:rPr>
        <w:t>)</w:t>
      </w:r>
      <w:r w:rsidR="0025141F">
        <w:rPr>
          <w:lang w:eastAsia="ko-KR"/>
        </w:rPr>
        <w:t>.</w:t>
      </w:r>
    </w:p>
    <w:p w14:paraId="555252F4" w14:textId="2B9B3D49" w:rsidR="008D1F44" w:rsidRDefault="00914D65" w:rsidP="00A92D32">
      <w:pPr>
        <w:jc w:val="left"/>
        <w:rPr>
          <w:lang w:eastAsia="ko-KR"/>
        </w:rPr>
      </w:pPr>
      <w:r>
        <w:rPr>
          <w:lang w:eastAsia="ko-KR"/>
        </w:rPr>
        <w:t xml:space="preserve">Elements </w:t>
      </w:r>
      <w:r w:rsidR="00664833">
        <w:rPr>
          <w:lang w:eastAsia="ko-KR"/>
        </w:rPr>
        <w:t>1.-3. above are already supported in LPP</w:t>
      </w:r>
      <w:r w:rsidR="005F7AA8">
        <w:rPr>
          <w:lang w:eastAsia="ko-KR"/>
        </w:rPr>
        <w:t xml:space="preserve"> (see a.-c. above)</w:t>
      </w:r>
      <w:r w:rsidR="00664833">
        <w:rPr>
          <w:lang w:eastAsia="ko-KR"/>
        </w:rPr>
        <w:t xml:space="preserve">, and the remaining three elements </w:t>
      </w:r>
      <w:r w:rsidR="00134316">
        <w:rPr>
          <w:lang w:eastAsia="ko-KR"/>
        </w:rPr>
        <w:t xml:space="preserve">4.-5. provide the missing assistance data for </w:t>
      </w:r>
    </w:p>
    <w:p w14:paraId="6DB90C33" w14:textId="77777777" w:rsidR="00134316" w:rsidRPr="007511B3" w:rsidRDefault="00134316" w:rsidP="00134316">
      <w:pPr>
        <w:pStyle w:val="B1"/>
        <w:spacing w:after="60"/>
        <w:ind w:left="576" w:hanging="288"/>
        <w:rPr>
          <w:lang w:val="en-US" w:eastAsia="ko-KR"/>
        </w:rPr>
      </w:pPr>
      <w:r>
        <w:rPr>
          <w:lang w:eastAsia="ko-KR"/>
        </w:rPr>
        <w:t>-</w:t>
      </w:r>
      <w:r>
        <w:rPr>
          <w:lang w:eastAsia="ko-KR"/>
        </w:rPr>
        <w:tab/>
        <w:t>satellite carrier phase bias</w:t>
      </w:r>
      <w:r>
        <w:rPr>
          <w:lang w:val="en-US" w:eastAsia="ko-KR"/>
        </w:rPr>
        <w:t>;</w:t>
      </w:r>
    </w:p>
    <w:p w14:paraId="6F15E3BB" w14:textId="79F8C3D5" w:rsidR="00134316" w:rsidRPr="003C0CF6" w:rsidRDefault="00134316" w:rsidP="00134316">
      <w:pPr>
        <w:pStyle w:val="B1"/>
        <w:spacing w:after="60"/>
        <w:ind w:left="576" w:hanging="288"/>
        <w:rPr>
          <w:lang w:val="en-US" w:eastAsia="ko-KR"/>
        </w:rPr>
      </w:pPr>
      <w:r>
        <w:rPr>
          <w:lang w:eastAsia="ko-KR"/>
        </w:rPr>
        <w:t>-</w:t>
      </w:r>
      <w:r>
        <w:rPr>
          <w:lang w:eastAsia="ko-KR"/>
        </w:rPr>
        <w:tab/>
        <w:t>ionospheric delay parameters</w:t>
      </w:r>
      <w:r>
        <w:rPr>
          <w:lang w:val="en-US" w:eastAsia="ko-KR"/>
        </w:rPr>
        <w:t xml:space="preserve"> (Slant Total Electron </w:t>
      </w:r>
      <w:r w:rsidR="00FA310C">
        <w:rPr>
          <w:lang w:val="en-US" w:eastAsia="ko-KR"/>
        </w:rPr>
        <w:t>Content (STEC))</w:t>
      </w:r>
      <w:r>
        <w:rPr>
          <w:lang w:val="en-US" w:eastAsia="ko-KR"/>
        </w:rPr>
        <w:t>;</w:t>
      </w:r>
    </w:p>
    <w:p w14:paraId="2D65BC09" w14:textId="6BDAC8A8" w:rsidR="00EA5AE4" w:rsidRDefault="00134316" w:rsidP="00B1392B">
      <w:pPr>
        <w:pStyle w:val="B1"/>
        <w:rPr>
          <w:lang w:val="en-US" w:eastAsia="ko-KR"/>
        </w:rPr>
      </w:pPr>
      <w:r>
        <w:rPr>
          <w:lang w:eastAsia="ko-KR"/>
        </w:rPr>
        <w:t>-</w:t>
      </w:r>
      <w:r>
        <w:rPr>
          <w:lang w:eastAsia="ko-KR"/>
        </w:rPr>
        <w:tab/>
        <w:t>tropospheric delay parameters</w:t>
      </w:r>
      <w:r w:rsidR="00B57CE5">
        <w:rPr>
          <w:lang w:val="en-US" w:eastAsia="ko-KR"/>
        </w:rPr>
        <w:t xml:space="preserve"> (Gridded Corrections)</w:t>
      </w:r>
      <w:r>
        <w:rPr>
          <w:lang w:val="en-US" w:eastAsia="ko-KR"/>
        </w:rPr>
        <w:t>.</w:t>
      </w:r>
    </w:p>
    <w:p w14:paraId="2F3593AA" w14:textId="4CB8BD5F" w:rsidR="001C5F72" w:rsidRDefault="001C5F72" w:rsidP="001C5F72">
      <w:pPr>
        <w:pStyle w:val="NO"/>
        <w:ind w:left="1704" w:hanging="1419"/>
        <w:jc w:val="left"/>
        <w:rPr>
          <w:lang w:eastAsia="ko-KR"/>
        </w:rPr>
      </w:pPr>
    </w:p>
    <w:p w14:paraId="6645B8D4" w14:textId="03D324FB" w:rsidR="00722B09" w:rsidRDefault="00722B09" w:rsidP="00C86714">
      <w:pPr>
        <w:pStyle w:val="NO"/>
        <w:spacing w:after="60"/>
        <w:ind w:left="1714" w:hanging="1426"/>
        <w:jc w:val="left"/>
        <w:rPr>
          <w:lang w:val="en-US" w:eastAsia="ko-KR"/>
        </w:rPr>
      </w:pPr>
      <w:r w:rsidRPr="001E4D5A">
        <w:rPr>
          <w:b/>
          <w:lang w:val="en-US" w:eastAsia="ko-KR"/>
        </w:rPr>
        <w:t>Proposal 1:</w:t>
      </w:r>
      <w:r>
        <w:rPr>
          <w:lang w:val="en-US" w:eastAsia="ko-KR"/>
        </w:rPr>
        <w:tab/>
        <w:t xml:space="preserve">Add the following </w:t>
      </w:r>
      <w:r w:rsidRPr="00722B09">
        <w:rPr>
          <w:lang w:val="en-US" w:eastAsia="ko-KR"/>
        </w:rPr>
        <w:t>"compact SSR"</w:t>
      </w:r>
      <w:r>
        <w:rPr>
          <w:lang w:val="en-US" w:eastAsia="ko-KR"/>
        </w:rPr>
        <w:t xml:space="preserve"> </w:t>
      </w:r>
      <w:r w:rsidR="00585C4B">
        <w:rPr>
          <w:lang w:val="en-US" w:eastAsia="ko-KR"/>
        </w:rPr>
        <w:t>messages [5] to the LPP A-GNSS Assistance Data:</w:t>
      </w:r>
    </w:p>
    <w:p w14:paraId="1650EEBC" w14:textId="4AAEB30E" w:rsidR="00585C4B" w:rsidRDefault="00585C4B" w:rsidP="00C86714">
      <w:pPr>
        <w:pStyle w:val="NO"/>
        <w:spacing w:after="60"/>
        <w:ind w:left="1714" w:hanging="1426"/>
        <w:jc w:val="left"/>
        <w:rPr>
          <w:lang w:val="en-US" w:eastAsia="ko-KR"/>
        </w:rPr>
      </w:pPr>
      <w:r>
        <w:rPr>
          <w:lang w:val="en-US" w:eastAsia="ko-KR"/>
        </w:rPr>
        <w:tab/>
      </w:r>
      <w:r w:rsidR="002E5949">
        <w:rPr>
          <w:lang w:val="en-US" w:eastAsia="ko-KR"/>
        </w:rPr>
        <w:t>-</w:t>
      </w:r>
      <w:r w:rsidR="002E5949">
        <w:rPr>
          <w:lang w:val="en-US" w:eastAsia="ko-KR"/>
        </w:rPr>
        <w:tab/>
        <w:t>Compact SSR GNSS Satellite Phase Bias</w:t>
      </w:r>
      <w:r w:rsidR="00C86714">
        <w:rPr>
          <w:lang w:val="en-US" w:eastAsia="ko-KR"/>
        </w:rPr>
        <w:t xml:space="preserve"> (MT 4073,5);</w:t>
      </w:r>
    </w:p>
    <w:p w14:paraId="7A07ACEE" w14:textId="39B4B569" w:rsidR="002E5949" w:rsidRDefault="002E5949" w:rsidP="00C86714">
      <w:pPr>
        <w:pStyle w:val="NO"/>
        <w:spacing w:after="60"/>
        <w:ind w:left="1714" w:hanging="1426"/>
        <w:jc w:val="left"/>
        <w:rPr>
          <w:lang w:val="en-US" w:eastAsia="ko-KR"/>
        </w:rPr>
      </w:pPr>
      <w:r>
        <w:rPr>
          <w:lang w:val="en-US" w:eastAsia="ko-KR"/>
        </w:rPr>
        <w:tab/>
        <w:t>-</w:t>
      </w:r>
      <w:r>
        <w:rPr>
          <w:lang w:val="en-US" w:eastAsia="ko-KR"/>
        </w:rPr>
        <w:tab/>
        <w:t xml:space="preserve">Compact SSR </w:t>
      </w:r>
      <w:r w:rsidR="00C86714">
        <w:rPr>
          <w:lang w:val="en-US" w:eastAsia="ko-KR"/>
        </w:rPr>
        <w:t>STEC Corrections (MT 4073,8)</w:t>
      </w:r>
    </w:p>
    <w:p w14:paraId="050FDDB3" w14:textId="6193189B" w:rsidR="00722B09" w:rsidRPr="009879A6" w:rsidRDefault="00C86714" w:rsidP="009879A6">
      <w:pPr>
        <w:pStyle w:val="NO"/>
        <w:ind w:left="1704" w:hanging="1419"/>
        <w:jc w:val="left"/>
        <w:rPr>
          <w:lang w:val="en-US" w:eastAsia="ko-KR"/>
        </w:rPr>
      </w:pPr>
      <w:r>
        <w:rPr>
          <w:lang w:val="en-US" w:eastAsia="ko-KR"/>
        </w:rPr>
        <w:tab/>
        <w:t>-</w:t>
      </w:r>
      <w:r>
        <w:rPr>
          <w:lang w:val="en-US" w:eastAsia="ko-KR"/>
        </w:rPr>
        <w:tab/>
        <w:t>Compact SSR Gridded Correction (MT 4073,</w:t>
      </w:r>
      <w:r w:rsidR="001E4D5A">
        <w:rPr>
          <w:lang w:val="en-US" w:eastAsia="ko-KR"/>
        </w:rPr>
        <w:t>9</w:t>
      </w:r>
      <w:r>
        <w:rPr>
          <w:lang w:val="en-US" w:eastAsia="ko-KR"/>
        </w:rPr>
        <w:t>).</w:t>
      </w:r>
    </w:p>
    <w:p w14:paraId="10395FB8" w14:textId="77777777" w:rsidR="000A0307" w:rsidRDefault="000A0307" w:rsidP="00E6797F">
      <w:pPr>
        <w:jc w:val="left"/>
      </w:pPr>
    </w:p>
    <w:p w14:paraId="1EC0A8FC" w14:textId="4292AE66" w:rsidR="008C71A0" w:rsidRDefault="00E6797F" w:rsidP="00E6797F">
      <w:pPr>
        <w:jc w:val="left"/>
      </w:pPr>
      <w:r>
        <w:t>It is noted that addition of the above SSR assistance data to LPP will also support EPS (and enable E-UTRAN broadcast assistance via a small change to RRC</w:t>
      </w:r>
      <w:r w:rsidR="00BE216C">
        <w:t xml:space="preserve"> [7]</w:t>
      </w:r>
      <w:r>
        <w:t>).</w:t>
      </w:r>
    </w:p>
    <w:p w14:paraId="6AC59159" w14:textId="77777777" w:rsidR="008C71A0" w:rsidRDefault="008C71A0" w:rsidP="00E6797F">
      <w:pPr>
        <w:jc w:val="left"/>
      </w:pPr>
    </w:p>
    <w:p w14:paraId="14231D7F" w14:textId="7872BC53" w:rsidR="00E6797F" w:rsidRDefault="003E30EC" w:rsidP="00E6797F">
      <w:pPr>
        <w:pStyle w:val="NO"/>
        <w:ind w:left="1704" w:hanging="1419"/>
        <w:jc w:val="left"/>
        <w:rPr>
          <w:lang w:eastAsia="ko-KR"/>
        </w:rPr>
      </w:pPr>
      <w:r>
        <w:rPr>
          <w:b/>
          <w:lang w:val="en-US" w:eastAsia="ko-KR"/>
        </w:rPr>
        <w:t>Proposal 2</w:t>
      </w:r>
      <w:r w:rsidR="00E6797F" w:rsidRPr="00D60A58">
        <w:rPr>
          <w:b/>
          <w:lang w:eastAsia="ko-KR"/>
        </w:rPr>
        <w:t>:</w:t>
      </w:r>
      <w:r w:rsidR="00E6797F">
        <w:rPr>
          <w:lang w:eastAsia="ko-KR"/>
        </w:rPr>
        <w:tab/>
      </w:r>
      <w:r>
        <w:rPr>
          <w:lang w:val="en-US" w:eastAsia="ko-KR"/>
        </w:rPr>
        <w:t xml:space="preserve">The </w:t>
      </w:r>
      <w:r w:rsidR="00D030EF">
        <w:rPr>
          <w:lang w:val="en-US" w:eastAsia="ko-KR"/>
        </w:rPr>
        <w:t>additional</w:t>
      </w:r>
      <w:r w:rsidR="00E6797F">
        <w:rPr>
          <w:lang w:val="en-US" w:eastAsia="ko-KR"/>
        </w:rPr>
        <w:t xml:space="preserve"> SSR assistance data </w:t>
      </w:r>
      <w:r>
        <w:rPr>
          <w:lang w:val="en-US" w:eastAsia="ko-KR"/>
        </w:rPr>
        <w:t>shall</w:t>
      </w:r>
      <w:r w:rsidR="00E6797F">
        <w:rPr>
          <w:lang w:val="en-US" w:eastAsia="ko-KR"/>
        </w:rPr>
        <w:t xml:space="preserve"> be applicable to </w:t>
      </w:r>
      <w:r w:rsidR="000C6475">
        <w:rPr>
          <w:lang w:val="en-US" w:eastAsia="ko-KR"/>
        </w:rPr>
        <w:t>E-UTRAN</w:t>
      </w:r>
      <w:r w:rsidR="00E6797F">
        <w:rPr>
          <w:lang w:val="en-US" w:eastAsia="ko-KR"/>
        </w:rPr>
        <w:t xml:space="preserve"> </w:t>
      </w:r>
      <w:r w:rsidR="00882B54">
        <w:rPr>
          <w:lang w:val="en-US" w:eastAsia="ko-KR"/>
        </w:rPr>
        <w:t xml:space="preserve">[3] </w:t>
      </w:r>
      <w:r w:rsidR="00D030EF">
        <w:rPr>
          <w:lang w:val="en-US" w:eastAsia="ko-KR"/>
        </w:rPr>
        <w:t>and</w:t>
      </w:r>
      <w:r w:rsidR="00E6797F">
        <w:rPr>
          <w:lang w:val="en-US" w:eastAsia="ko-KR"/>
        </w:rPr>
        <w:t xml:space="preserve"> </w:t>
      </w:r>
      <w:r w:rsidR="000C6475">
        <w:rPr>
          <w:lang w:val="en-US" w:eastAsia="ko-KR"/>
        </w:rPr>
        <w:t>NR</w:t>
      </w:r>
      <w:r w:rsidR="00882B54">
        <w:rPr>
          <w:lang w:val="en-US" w:eastAsia="ko-KR"/>
        </w:rPr>
        <w:t xml:space="preserve"> [8]</w:t>
      </w:r>
      <w:r w:rsidR="00E6797F" w:rsidRPr="0037058C">
        <w:rPr>
          <w:lang w:eastAsia="ko-KR"/>
        </w:rPr>
        <w:t>.</w:t>
      </w:r>
    </w:p>
    <w:p w14:paraId="17E06FC9" w14:textId="0026FEC2" w:rsidR="00690CA4" w:rsidRDefault="00C604FF" w:rsidP="0034423C">
      <w:pPr>
        <w:pStyle w:val="NO"/>
        <w:ind w:left="1704" w:hanging="1419"/>
        <w:jc w:val="left"/>
        <w:rPr>
          <w:lang w:val="en-US" w:eastAsia="ko-KR"/>
        </w:rPr>
      </w:pPr>
      <w:r>
        <w:rPr>
          <w:b/>
          <w:lang w:val="en-US" w:eastAsia="ko-KR"/>
        </w:rPr>
        <w:t>Proposal 3:</w:t>
      </w:r>
      <w:r>
        <w:rPr>
          <w:lang w:val="en-US" w:eastAsia="ko-KR"/>
        </w:rPr>
        <w:tab/>
      </w:r>
      <w:r w:rsidR="00A14C51">
        <w:rPr>
          <w:lang w:val="en-US" w:eastAsia="ko-KR"/>
        </w:rPr>
        <w:t xml:space="preserve">The </w:t>
      </w:r>
      <w:r w:rsidR="00862979">
        <w:rPr>
          <w:lang w:val="en-US" w:eastAsia="ko-KR"/>
        </w:rPr>
        <w:t>additional</w:t>
      </w:r>
      <w:r w:rsidR="00A14C51">
        <w:rPr>
          <w:lang w:val="en-US" w:eastAsia="ko-KR"/>
        </w:rPr>
        <w:t xml:space="preserve"> SSR assistance data shall be added to </w:t>
      </w:r>
      <w:r w:rsidR="003E0A38">
        <w:rPr>
          <w:lang w:val="en-US" w:eastAsia="ko-KR"/>
        </w:rPr>
        <w:t xml:space="preserve">the </w:t>
      </w:r>
      <w:r w:rsidR="00372CB2">
        <w:rPr>
          <w:lang w:val="en-US" w:eastAsia="ko-KR"/>
        </w:rPr>
        <w:t xml:space="preserve">Positioning System Information message </w:t>
      </w:r>
      <w:r w:rsidR="00D3307A">
        <w:rPr>
          <w:lang w:val="en-US" w:eastAsia="ko-KR"/>
        </w:rPr>
        <w:t xml:space="preserve">and related scheduling information </w:t>
      </w:r>
      <w:r w:rsidR="00AF5D93">
        <w:rPr>
          <w:lang w:val="en-US" w:eastAsia="ko-KR"/>
        </w:rPr>
        <w:t xml:space="preserve">for E-UTRAN </w:t>
      </w:r>
      <w:r w:rsidR="00372CB2">
        <w:rPr>
          <w:lang w:val="en-US" w:eastAsia="ko-KR"/>
        </w:rPr>
        <w:t xml:space="preserve">in TS 36.331 </w:t>
      </w:r>
      <w:r w:rsidR="008C71A0">
        <w:rPr>
          <w:lang w:val="en-US" w:eastAsia="ko-KR"/>
        </w:rPr>
        <w:t>[7].</w:t>
      </w:r>
    </w:p>
    <w:p w14:paraId="31CB2F23" w14:textId="77777777" w:rsidR="0034423C" w:rsidRPr="0034423C" w:rsidRDefault="0034423C" w:rsidP="0034423C">
      <w:pPr>
        <w:rPr>
          <w:lang w:val="en-US" w:eastAsia="ko-KR"/>
        </w:rPr>
      </w:pPr>
    </w:p>
    <w:p w14:paraId="45F49F8A" w14:textId="77777777" w:rsidR="00080742" w:rsidRPr="00305BD8" w:rsidRDefault="00080742" w:rsidP="00322119">
      <w:pPr>
        <w:pStyle w:val="CRCoverPage"/>
        <w:keepNext/>
        <w:keepLines/>
        <w:pBdr>
          <w:bottom w:val="single" w:sz="12" w:space="1" w:color="auto"/>
        </w:pBdr>
        <w:outlineLvl w:val="0"/>
        <w:rPr>
          <w:rFonts w:cs="Arial"/>
          <w:b/>
          <w:noProof/>
          <w:lang w:eastAsia="ko-KR"/>
        </w:rPr>
      </w:pPr>
    </w:p>
    <w:p w14:paraId="54993F5B" w14:textId="0BF0D232" w:rsidR="00080742" w:rsidRDefault="00080742" w:rsidP="00322119">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r>
      <w:r w:rsidR="00ED4688">
        <w:rPr>
          <w:noProof/>
          <w:lang w:eastAsia="ko-KR"/>
        </w:rPr>
        <w:t xml:space="preserve">Grid </w:t>
      </w:r>
      <w:r w:rsidR="001519EA">
        <w:rPr>
          <w:noProof/>
          <w:lang w:eastAsia="ko-KR"/>
        </w:rPr>
        <w:t xml:space="preserve">Definition </w:t>
      </w:r>
      <w:r w:rsidR="00ED4688">
        <w:rPr>
          <w:noProof/>
          <w:lang w:eastAsia="ko-KR"/>
        </w:rPr>
        <w:t xml:space="preserve">for </w:t>
      </w:r>
      <w:r w:rsidR="001519EA">
        <w:rPr>
          <w:noProof/>
          <w:lang w:eastAsia="ko-KR"/>
        </w:rPr>
        <w:t xml:space="preserve">Atmospheric </w:t>
      </w:r>
      <w:r w:rsidR="00352F38">
        <w:rPr>
          <w:noProof/>
          <w:lang w:eastAsia="ko-KR"/>
        </w:rPr>
        <w:t>Delays</w:t>
      </w:r>
    </w:p>
    <w:p w14:paraId="443D0550" w14:textId="6B99E82B" w:rsidR="003F2DFF" w:rsidRDefault="009427BE" w:rsidP="000F4F59">
      <w:pPr>
        <w:jc w:val="left"/>
        <w:rPr>
          <w:lang w:eastAsia="ko-KR"/>
        </w:rPr>
      </w:pPr>
      <w:r>
        <w:rPr>
          <w:lang w:eastAsia="ko-KR"/>
        </w:rPr>
        <w:t>The troposhere</w:t>
      </w:r>
      <w:r w:rsidR="00867DD5">
        <w:rPr>
          <w:lang w:eastAsia="ko-KR"/>
        </w:rPr>
        <w:t xml:space="preserve"> delay correction data </w:t>
      </w:r>
      <w:r w:rsidR="00673F3C">
        <w:rPr>
          <w:lang w:eastAsia="ko-KR"/>
        </w:rPr>
        <w:t xml:space="preserve">as well as any STEC residual correction </w:t>
      </w:r>
      <w:r w:rsidR="000A0321">
        <w:rPr>
          <w:lang w:eastAsia="ko-KR"/>
        </w:rPr>
        <w:t>(</w:t>
      </w:r>
      <w:r w:rsidR="000A0321">
        <w:rPr>
          <w:lang w:val="en-US" w:eastAsia="ko-KR"/>
        </w:rPr>
        <w:t xml:space="preserve">Compact SSR Gridded Correction) </w:t>
      </w:r>
      <w:r w:rsidR="00BD6A78">
        <w:rPr>
          <w:lang w:eastAsia="ko-KR"/>
        </w:rPr>
        <w:t>are</w:t>
      </w:r>
      <w:r w:rsidR="00673F3C">
        <w:rPr>
          <w:lang w:eastAsia="ko-KR"/>
        </w:rPr>
        <w:t xml:space="preserve"> provided for a number of </w:t>
      </w:r>
      <w:r w:rsidR="000A0321">
        <w:rPr>
          <w:lang w:eastAsia="ko-KR"/>
        </w:rPr>
        <w:t xml:space="preserve">grid points defined by its </w:t>
      </w:r>
      <w:r w:rsidR="009C38FF">
        <w:rPr>
          <w:lang w:eastAsia="ko-KR"/>
        </w:rPr>
        <w:t>latitude</w:t>
      </w:r>
      <w:r w:rsidR="000A0321">
        <w:rPr>
          <w:lang w:eastAsia="ko-KR"/>
        </w:rPr>
        <w:t xml:space="preserve"> and longitude</w:t>
      </w:r>
      <w:r w:rsidR="000F4F59">
        <w:rPr>
          <w:lang w:eastAsia="ko-KR"/>
        </w:rPr>
        <w:t xml:space="preserve"> </w:t>
      </w:r>
      <w:r w:rsidR="00DF7393">
        <w:rPr>
          <w:lang w:eastAsia="ko-KR"/>
        </w:rPr>
        <w:t xml:space="preserve">relative to the ellipsoid height 0 </w:t>
      </w:r>
      <w:r w:rsidR="000F4F59">
        <w:rPr>
          <w:lang w:eastAsia="ko-KR"/>
        </w:rPr>
        <w:t>[5]</w:t>
      </w:r>
      <w:r w:rsidR="000A0321">
        <w:rPr>
          <w:lang w:eastAsia="ko-KR"/>
        </w:rPr>
        <w:t xml:space="preserve">. </w:t>
      </w:r>
      <w:r w:rsidR="00B94B66">
        <w:rPr>
          <w:lang w:eastAsia="ko-KR"/>
        </w:rPr>
        <w:t xml:space="preserve">QZSS defines various </w:t>
      </w:r>
      <w:r w:rsidR="004C6B1B">
        <w:rPr>
          <w:lang w:eastAsia="ko-KR"/>
        </w:rPr>
        <w:t xml:space="preserve">Tables of </w:t>
      </w:r>
      <w:r w:rsidR="006A4489">
        <w:rPr>
          <w:lang w:eastAsia="ko-KR"/>
        </w:rPr>
        <w:t xml:space="preserve">grid point coordinates, however, covering </w:t>
      </w:r>
      <w:r w:rsidR="00686AEC">
        <w:rPr>
          <w:lang w:eastAsia="ko-KR"/>
        </w:rPr>
        <w:t xml:space="preserve">the </w:t>
      </w:r>
      <w:r w:rsidR="00686AEC" w:rsidRPr="00686AEC">
        <w:rPr>
          <w:lang w:eastAsia="ko-KR"/>
        </w:rPr>
        <w:t>Asia-Pacific region</w:t>
      </w:r>
      <w:r w:rsidR="00A11D63">
        <w:rPr>
          <w:lang w:eastAsia="ko-KR"/>
        </w:rPr>
        <w:t xml:space="preserve"> only</w:t>
      </w:r>
      <w:r w:rsidR="009A2A38">
        <w:rPr>
          <w:lang w:eastAsia="ko-KR"/>
        </w:rPr>
        <w:t xml:space="preserve"> (min</w:t>
      </w:r>
      <w:r w:rsidR="0057718E">
        <w:rPr>
          <w:lang w:eastAsia="ko-KR"/>
        </w:rPr>
        <w:t>/max</w:t>
      </w:r>
      <w:r w:rsidR="009A2A38">
        <w:rPr>
          <w:lang w:eastAsia="ko-KR"/>
        </w:rPr>
        <w:t xml:space="preserve"> latitude </w:t>
      </w:r>
      <w:r w:rsidR="0057718E">
        <w:rPr>
          <w:lang w:eastAsia="ko-KR"/>
        </w:rPr>
        <w:lastRenderedPageBreak/>
        <w:t>2</w:t>
      </w:r>
      <w:r w:rsidR="002365F6">
        <w:rPr>
          <w:lang w:eastAsia="ko-KR"/>
        </w:rPr>
        <w:t>0</w:t>
      </w:r>
      <w:r w:rsidR="0057718E">
        <w:rPr>
          <w:lang w:eastAsia="ko-KR"/>
        </w:rPr>
        <w:t>.</w:t>
      </w:r>
      <w:r w:rsidR="002365F6">
        <w:rPr>
          <w:lang w:eastAsia="ko-KR"/>
        </w:rPr>
        <w:t>44</w:t>
      </w:r>
      <w:r w:rsidR="0057718E">
        <w:rPr>
          <w:lang w:eastAsia="ko-KR"/>
        </w:rPr>
        <w:t>/</w:t>
      </w:r>
      <w:r w:rsidR="001346CD">
        <w:rPr>
          <w:lang w:eastAsia="ko-KR"/>
        </w:rPr>
        <w:t>45.55</w:t>
      </w:r>
      <w:r w:rsidR="0057718E">
        <w:rPr>
          <w:lang w:eastAsia="ko-KR"/>
        </w:rPr>
        <w:t xml:space="preserve"> deg; </w:t>
      </w:r>
      <w:r w:rsidR="001346CD">
        <w:rPr>
          <w:lang w:eastAsia="ko-KR"/>
        </w:rPr>
        <w:t xml:space="preserve">min/max longitude </w:t>
      </w:r>
      <w:r w:rsidR="00960AEF">
        <w:rPr>
          <w:lang w:eastAsia="ko-KR"/>
        </w:rPr>
        <w:t>122.94/</w:t>
      </w:r>
      <w:r w:rsidR="00E069F2">
        <w:rPr>
          <w:lang w:eastAsia="ko-KR"/>
        </w:rPr>
        <w:t>149.24 deg)</w:t>
      </w:r>
      <w:r w:rsidR="00686AEC">
        <w:rPr>
          <w:lang w:eastAsia="ko-KR"/>
        </w:rPr>
        <w:t xml:space="preserve">. </w:t>
      </w:r>
      <w:r w:rsidR="00D32307">
        <w:rPr>
          <w:lang w:eastAsia="ko-KR"/>
        </w:rPr>
        <w:t xml:space="preserve">For a particular </w:t>
      </w:r>
      <w:r w:rsidR="000B01B2" w:rsidRPr="004B4CA0">
        <w:t>"</w:t>
      </w:r>
      <w:r w:rsidR="00791049">
        <w:rPr>
          <w:lang w:eastAsia="ko-KR"/>
        </w:rPr>
        <w:t>Compact Network ID</w:t>
      </w:r>
      <w:r w:rsidR="000B01B2" w:rsidRPr="004B4CA0">
        <w:t>"</w:t>
      </w:r>
      <w:r w:rsidR="00791049">
        <w:rPr>
          <w:lang w:eastAsia="ko-KR"/>
        </w:rPr>
        <w:t xml:space="preserve"> several grid points are defined which can be addressed via a Grid No</w:t>
      </w:r>
      <w:r w:rsidR="00652874">
        <w:rPr>
          <w:lang w:eastAsia="ko-KR"/>
        </w:rPr>
        <w:t>/ID</w:t>
      </w:r>
      <w:r w:rsidR="00791049">
        <w:rPr>
          <w:lang w:eastAsia="ko-KR"/>
        </w:rPr>
        <w:t xml:space="preserve">. </w:t>
      </w:r>
    </w:p>
    <w:p w14:paraId="5B7D6AEA" w14:textId="48DA3EDA" w:rsidR="00D55CC9" w:rsidRDefault="00D55CC9" w:rsidP="000F4F59">
      <w:pPr>
        <w:jc w:val="left"/>
        <w:rPr>
          <w:lang w:eastAsia="ko-KR"/>
        </w:rPr>
      </w:pPr>
      <w:r w:rsidRPr="000A584D">
        <w:rPr>
          <w:lang w:eastAsia="ko-KR"/>
        </w:rPr>
        <w:t xml:space="preserve">Similar fixed grid point locations are </w:t>
      </w:r>
      <w:r w:rsidR="00422704" w:rsidRPr="000A584D">
        <w:rPr>
          <w:lang w:eastAsia="ko-KR"/>
        </w:rPr>
        <w:t xml:space="preserve">also </w:t>
      </w:r>
      <w:r w:rsidRPr="000A584D">
        <w:rPr>
          <w:lang w:eastAsia="ko-KR"/>
        </w:rPr>
        <w:t xml:space="preserve">defined for SBAS </w:t>
      </w:r>
      <w:r w:rsidR="009A3BEC" w:rsidRPr="000A584D">
        <w:rPr>
          <w:lang w:eastAsia="ko-KR"/>
        </w:rPr>
        <w:t>[</w:t>
      </w:r>
      <w:r w:rsidR="009440EB" w:rsidRPr="000A584D">
        <w:rPr>
          <w:lang w:eastAsia="ko-KR"/>
        </w:rPr>
        <w:t>9</w:t>
      </w:r>
      <w:r w:rsidR="009A3BEC" w:rsidRPr="000A584D">
        <w:rPr>
          <w:lang w:eastAsia="ko-KR"/>
        </w:rPr>
        <w:t xml:space="preserve">] </w:t>
      </w:r>
      <w:r w:rsidRPr="000A584D">
        <w:rPr>
          <w:lang w:eastAsia="ko-KR"/>
        </w:rPr>
        <w:t xml:space="preserve">or </w:t>
      </w:r>
      <w:r w:rsidR="00DA1A4B" w:rsidRPr="000A584D">
        <w:rPr>
          <w:lang w:eastAsia="ko-KR"/>
        </w:rPr>
        <w:t>BDS</w:t>
      </w:r>
      <w:r w:rsidR="009A3BEC" w:rsidRPr="000A584D">
        <w:rPr>
          <w:lang w:eastAsia="ko-KR"/>
        </w:rPr>
        <w:t xml:space="preserve"> [</w:t>
      </w:r>
      <w:r w:rsidR="009440EB" w:rsidRPr="000A584D">
        <w:rPr>
          <w:lang w:eastAsia="ko-KR"/>
        </w:rPr>
        <w:t>10</w:t>
      </w:r>
      <w:r w:rsidR="009A3BEC" w:rsidRPr="000A584D">
        <w:rPr>
          <w:lang w:eastAsia="ko-KR"/>
        </w:rPr>
        <w:t>]</w:t>
      </w:r>
      <w:r w:rsidR="00422704" w:rsidRPr="000A584D">
        <w:rPr>
          <w:lang w:eastAsia="ko-KR"/>
        </w:rPr>
        <w:t xml:space="preserve"> (</w:t>
      </w:r>
      <w:r w:rsidR="00422704" w:rsidRPr="000A584D">
        <w:rPr>
          <w:i/>
          <w:snapToGrid w:val="0"/>
          <w:lang w:eastAsia="zh-CN"/>
        </w:rPr>
        <w:t>BDS-Grid</w:t>
      </w:r>
      <w:r w:rsidR="00422704" w:rsidRPr="000A584D">
        <w:rPr>
          <w:i/>
          <w:snapToGrid w:val="0"/>
        </w:rPr>
        <w:t>ModelParameter</w:t>
      </w:r>
      <w:r w:rsidR="00422704" w:rsidRPr="000A584D">
        <w:rPr>
          <w:i/>
          <w:snapToGrid w:val="0"/>
          <w:lang w:eastAsia="zh-CN"/>
        </w:rPr>
        <w:t>-r12</w:t>
      </w:r>
      <w:r w:rsidR="00422704" w:rsidRPr="000A584D">
        <w:rPr>
          <w:snapToGrid w:val="0"/>
          <w:lang w:eastAsia="zh-CN"/>
        </w:rPr>
        <w:t xml:space="preserve"> in LPP [</w:t>
      </w:r>
      <w:r w:rsidR="000A584D" w:rsidRPr="000A584D">
        <w:rPr>
          <w:snapToGrid w:val="0"/>
          <w:lang w:eastAsia="zh-CN"/>
        </w:rPr>
        <w:t>4</w:t>
      </w:r>
      <w:r w:rsidR="00422704" w:rsidRPr="000A584D">
        <w:rPr>
          <w:snapToGrid w:val="0"/>
          <w:lang w:eastAsia="zh-CN"/>
        </w:rPr>
        <w:t>])</w:t>
      </w:r>
      <w:r w:rsidR="00DA1A4B" w:rsidRPr="000A584D">
        <w:rPr>
          <w:lang w:eastAsia="ko-KR"/>
        </w:rPr>
        <w:t>.</w:t>
      </w:r>
      <w:r w:rsidR="00DA1A4B">
        <w:rPr>
          <w:lang w:eastAsia="ko-KR"/>
        </w:rPr>
        <w:t xml:space="preserve"> </w:t>
      </w:r>
    </w:p>
    <w:p w14:paraId="0C05E3A7" w14:textId="447E74DB" w:rsidR="002C09D6" w:rsidRPr="00C600C4" w:rsidRDefault="00E47B6F" w:rsidP="000F4F59">
      <w:pPr>
        <w:jc w:val="left"/>
        <w:rPr>
          <w:lang w:eastAsia="ko-KR"/>
        </w:rPr>
      </w:pPr>
      <w:r>
        <w:rPr>
          <w:lang w:eastAsia="ko-KR"/>
        </w:rPr>
        <w:t>For global</w:t>
      </w:r>
      <w:r w:rsidR="009A3BEC">
        <w:rPr>
          <w:lang w:eastAsia="ko-KR"/>
        </w:rPr>
        <w:t xml:space="preserve"> SSR</w:t>
      </w:r>
      <w:r>
        <w:rPr>
          <w:lang w:eastAsia="ko-KR"/>
        </w:rPr>
        <w:t xml:space="preserve"> service, </w:t>
      </w:r>
      <w:r w:rsidR="00C96880">
        <w:rPr>
          <w:lang w:eastAsia="ko-KR"/>
        </w:rPr>
        <w:t xml:space="preserve">a more flexible definition of </w:t>
      </w:r>
      <w:r w:rsidR="00D55CC9">
        <w:rPr>
          <w:lang w:eastAsia="ko-KR"/>
        </w:rPr>
        <w:t xml:space="preserve">grid points is desired. </w:t>
      </w:r>
      <w:r w:rsidR="009A3BEC">
        <w:rPr>
          <w:lang w:eastAsia="ko-KR"/>
        </w:rPr>
        <w:t xml:space="preserve">An example of a rectangular grid in latitude and longitude is defined in </w:t>
      </w:r>
      <w:r w:rsidR="009A3BEC" w:rsidRPr="00DE2ADB">
        <w:rPr>
          <w:lang w:eastAsia="ko-KR"/>
        </w:rPr>
        <w:t>LPPe [</w:t>
      </w:r>
      <w:r w:rsidR="000A584D" w:rsidRPr="00DE2ADB">
        <w:rPr>
          <w:lang w:eastAsia="ko-KR"/>
        </w:rPr>
        <w:t>11</w:t>
      </w:r>
      <w:r w:rsidR="009A3BEC" w:rsidRPr="00DE2ADB">
        <w:rPr>
          <w:lang w:eastAsia="ko-KR"/>
        </w:rPr>
        <w:t>],</w:t>
      </w:r>
      <w:r w:rsidR="009A3BEC">
        <w:rPr>
          <w:lang w:eastAsia="ko-KR"/>
        </w:rPr>
        <w:t xml:space="preserve"> where the grid is essentially defined by its origin, the number of grid rows in latitude and columns in longitude, as well as the spacing of rows and columns. Since for such a rectangular grid some grid points may not have valid atmospheric data (e.g., irregular grid shape) the LPPe definition allows an indication of which grid point contains valid data. </w:t>
      </w:r>
      <w:r w:rsidR="00C600C4">
        <w:rPr>
          <w:lang w:eastAsia="ko-KR"/>
        </w:rPr>
        <w:t xml:space="preserve">The ASN.1 definition of the </w:t>
      </w:r>
      <w:r w:rsidR="00C600C4" w:rsidRPr="00D041D6">
        <w:t xml:space="preserve">IE </w:t>
      </w:r>
      <w:r w:rsidR="00C600C4" w:rsidRPr="00D041D6">
        <w:rPr>
          <w:i/>
        </w:rPr>
        <w:t>OMA-LPPe-ValidityArea</w:t>
      </w:r>
      <w:r w:rsidR="00C600C4">
        <w:rPr>
          <w:i/>
        </w:rPr>
        <w:t xml:space="preserve"> </w:t>
      </w:r>
      <w:r w:rsidR="00C600C4">
        <w:t>is as follows [11]:</w:t>
      </w:r>
    </w:p>
    <w:p w14:paraId="208E502B" w14:textId="77777777" w:rsidR="002C09D6" w:rsidRPr="00D041D6" w:rsidRDefault="002C09D6" w:rsidP="002C09D6">
      <w:pPr>
        <w:pStyle w:val="StylePLPatternClearGray-10"/>
      </w:pPr>
      <w:r w:rsidRPr="00D041D6">
        <w:t>-- ASN1START</w:t>
      </w:r>
    </w:p>
    <w:p w14:paraId="0EA63AF2" w14:textId="77777777" w:rsidR="002C09D6" w:rsidRPr="00D041D6" w:rsidRDefault="002C09D6" w:rsidP="002C09D6">
      <w:pPr>
        <w:pStyle w:val="StylePLPatternClearGray-10"/>
      </w:pPr>
    </w:p>
    <w:p w14:paraId="1A3007AB" w14:textId="77777777" w:rsidR="002C09D6" w:rsidRPr="00D041D6" w:rsidRDefault="002C09D6" w:rsidP="002C09D6">
      <w:pPr>
        <w:pStyle w:val="StylePLPatternClearGray-10"/>
      </w:pPr>
      <w:r w:rsidRPr="00D041D6">
        <w:t>OMA-LPPe-ValidityArea ::= SEQUENCE {</w:t>
      </w:r>
    </w:p>
    <w:p w14:paraId="3FA2F5FA" w14:textId="77777777" w:rsidR="002C09D6" w:rsidRPr="00D041D6" w:rsidRDefault="002C09D6" w:rsidP="002C09D6">
      <w:pPr>
        <w:pStyle w:val="StylePLPatternClearGray-10"/>
      </w:pPr>
      <w:r w:rsidRPr="00D041D6">
        <w:tab/>
        <w:t>regionSizeInv</w:t>
      </w:r>
      <w:r w:rsidRPr="00D041D6">
        <w:tab/>
      </w:r>
      <w:r w:rsidRPr="00D041D6">
        <w:tab/>
      </w:r>
      <w:r w:rsidRPr="00D041D6">
        <w:tab/>
        <w:t>INTEGER (1..255),</w:t>
      </w:r>
    </w:p>
    <w:p w14:paraId="69C33CE7" w14:textId="77777777" w:rsidR="002C09D6" w:rsidRPr="00D041D6" w:rsidRDefault="002C09D6" w:rsidP="002C09D6">
      <w:pPr>
        <w:pStyle w:val="StylePLPatternClearGray-10"/>
      </w:pPr>
      <w:r w:rsidRPr="00D041D6">
        <w:tab/>
        <w:t>areaWidth</w:t>
      </w:r>
      <w:r w:rsidRPr="00D041D6">
        <w:tab/>
      </w:r>
      <w:r w:rsidRPr="00D041D6">
        <w:tab/>
      </w:r>
      <w:r w:rsidRPr="00D041D6">
        <w:tab/>
      </w:r>
      <w:r w:rsidRPr="00D041D6">
        <w:tab/>
        <w:t>INTEGER (2..9180)</w:t>
      </w:r>
      <w:r w:rsidRPr="00D041D6">
        <w:tab/>
      </w:r>
      <w:r w:rsidRPr="00D041D6">
        <w:tab/>
        <w:t>OPTIONAL,</w:t>
      </w:r>
    </w:p>
    <w:p w14:paraId="020455E5" w14:textId="77777777" w:rsidR="002C09D6" w:rsidRPr="00D041D6" w:rsidRDefault="002C09D6" w:rsidP="002C09D6">
      <w:pPr>
        <w:pStyle w:val="StylePLPatternClearGray-10"/>
      </w:pPr>
      <w:r w:rsidRPr="00D041D6">
        <w:tab/>
        <w:t>codedLatOfNWCorner</w:t>
      </w:r>
      <w:r w:rsidRPr="00D041D6">
        <w:tab/>
      </w:r>
      <w:r w:rsidRPr="00D041D6">
        <w:tab/>
        <w:t>INTEGER (0..4589),</w:t>
      </w:r>
    </w:p>
    <w:p w14:paraId="7B5FDBD9" w14:textId="77777777" w:rsidR="002C09D6" w:rsidRPr="00D041D6" w:rsidRDefault="002C09D6" w:rsidP="002C09D6">
      <w:pPr>
        <w:pStyle w:val="StylePLPatternClearGray-10"/>
      </w:pPr>
      <w:r w:rsidRPr="00D041D6">
        <w:tab/>
        <w:t>codedLonOfNWCorner</w:t>
      </w:r>
      <w:r w:rsidRPr="00D041D6">
        <w:tab/>
        <w:t xml:space="preserve"> </w:t>
      </w:r>
      <w:r w:rsidRPr="00D041D6">
        <w:tab/>
        <w:t>INTEGER (0..9179),</w:t>
      </w:r>
    </w:p>
    <w:p w14:paraId="278213BD" w14:textId="77777777" w:rsidR="002C09D6" w:rsidRPr="00D041D6" w:rsidRDefault="002C09D6" w:rsidP="002C09D6">
      <w:pPr>
        <w:pStyle w:val="StylePLPatternClearGray-10"/>
      </w:pPr>
      <w:r w:rsidRPr="00D041D6">
        <w:tab/>
        <w:t>rleList</w:t>
      </w:r>
      <w:r w:rsidRPr="00D041D6">
        <w:tab/>
      </w:r>
      <w:r w:rsidRPr="00D041D6">
        <w:tab/>
      </w:r>
      <w:r w:rsidRPr="00D041D6">
        <w:tab/>
      </w:r>
      <w:r w:rsidRPr="00D041D6">
        <w:tab/>
      </w:r>
      <w:r w:rsidRPr="00D041D6">
        <w:tab/>
        <w:t>OMA-LPPe-RleList</w:t>
      </w:r>
      <w:r w:rsidRPr="00D041D6">
        <w:tab/>
      </w:r>
      <w:r w:rsidRPr="00D041D6">
        <w:tab/>
        <w:t xml:space="preserve">OPTIONAL, </w:t>
      </w:r>
    </w:p>
    <w:p w14:paraId="443C0676" w14:textId="77777777" w:rsidR="002C09D6" w:rsidRPr="00D041D6" w:rsidRDefault="002C09D6" w:rsidP="002C09D6">
      <w:pPr>
        <w:pStyle w:val="StylePLPatternClearGray-10"/>
      </w:pPr>
      <w:r w:rsidRPr="00D041D6">
        <w:tab/>
        <w:t>...</w:t>
      </w:r>
    </w:p>
    <w:p w14:paraId="4DD0BDAD" w14:textId="77777777" w:rsidR="002C09D6" w:rsidRPr="00D041D6" w:rsidRDefault="002C09D6" w:rsidP="002C09D6">
      <w:pPr>
        <w:pStyle w:val="StylePLPatternClearGray-10"/>
      </w:pPr>
      <w:r w:rsidRPr="00D041D6">
        <w:t>}</w:t>
      </w:r>
    </w:p>
    <w:p w14:paraId="5C096366" w14:textId="77777777" w:rsidR="002C09D6" w:rsidRPr="00D041D6" w:rsidRDefault="002C09D6" w:rsidP="002C09D6">
      <w:pPr>
        <w:pStyle w:val="StylePLPatternClearGray-10"/>
      </w:pPr>
    </w:p>
    <w:p w14:paraId="6F3719D1" w14:textId="77777777" w:rsidR="002C09D6" w:rsidRPr="00D041D6" w:rsidRDefault="002C09D6" w:rsidP="002C09D6">
      <w:pPr>
        <w:pStyle w:val="StylePLPatternClearGray-10"/>
      </w:pPr>
      <w:r w:rsidRPr="00D041D6">
        <w:t>OMA-LPPe-RleList ::= SEQUENCE (SIZE(1..65535)) OF INTEGER (0..255)</w:t>
      </w:r>
    </w:p>
    <w:p w14:paraId="2FE657FE" w14:textId="77777777" w:rsidR="002C09D6" w:rsidRPr="00D041D6" w:rsidRDefault="002C09D6" w:rsidP="002C09D6">
      <w:pPr>
        <w:pStyle w:val="StylePLPatternClearGray-10"/>
      </w:pPr>
    </w:p>
    <w:p w14:paraId="32CA88DC" w14:textId="77777777" w:rsidR="002C09D6" w:rsidRPr="00D041D6" w:rsidRDefault="002C09D6" w:rsidP="002C09D6">
      <w:pPr>
        <w:pStyle w:val="StylePLPatternClearGray-10"/>
      </w:pPr>
      <w:r w:rsidRPr="00D041D6">
        <w:t>-- ASN1STOP</w:t>
      </w:r>
    </w:p>
    <w:p w14:paraId="3B333C10" w14:textId="2062756C" w:rsidR="009215AA" w:rsidRDefault="009215AA" w:rsidP="002C09D6">
      <w:pPr>
        <w:rPr>
          <w:b/>
        </w:rPr>
      </w:pPr>
    </w:p>
    <w:p w14:paraId="7C3F69ED" w14:textId="3B04C11D" w:rsidR="009215AA" w:rsidRPr="009215AA" w:rsidRDefault="009215AA" w:rsidP="009F4D6D">
      <w:pPr>
        <w:jc w:val="left"/>
      </w:pPr>
      <w:r>
        <w:t xml:space="preserve">An example is shown in Figure 1 below (from </w:t>
      </w:r>
      <w:r w:rsidRPr="009215AA">
        <w:t>Annex C.1 of LPPe  [11]</w:t>
      </w:r>
      <w:r>
        <w:t>).</w:t>
      </w:r>
      <w:r w:rsidR="009F4D6D">
        <w:t xml:space="preserve"> </w:t>
      </w:r>
      <w:r w:rsidR="009F4D6D" w:rsidRPr="009F4D6D">
        <w:t>The size of the region, i.e. the number of degrees on each side of the region, is defined by 10/</w:t>
      </w:r>
      <w:r w:rsidR="009F4D6D" w:rsidRPr="009F4D6D">
        <w:rPr>
          <w:i/>
        </w:rPr>
        <w:t>regionSizeInv</w:t>
      </w:r>
      <w:r w:rsidR="009F4D6D" w:rsidRPr="009F4D6D">
        <w:t xml:space="preserve">. Regions are rectangular in spherical coordinates, i.e. as many degrees in the north-south direction as in the east-west direction. A single region is described as a red box </w:t>
      </w:r>
      <w:r w:rsidR="00B07340">
        <w:t xml:space="preserve">in </w:t>
      </w:r>
      <w:r w:rsidR="009F4D6D" w:rsidRPr="009F4D6D">
        <w:t>Figure 1.</w:t>
      </w:r>
    </w:p>
    <w:p w14:paraId="1C4A0E6B" w14:textId="2E426939" w:rsidR="00772EAC" w:rsidRPr="00D041D6" w:rsidRDefault="00772EAC" w:rsidP="00772EAC">
      <w:pPr>
        <w:pStyle w:val="Normal-1"/>
        <w:tabs>
          <w:tab w:val="clear" w:pos="1134"/>
        </w:tabs>
        <w:ind w:left="0"/>
        <w:jc w:val="left"/>
        <w:rPr>
          <w:rFonts w:ascii="Times New Roman" w:hAnsi="Times New Roman"/>
        </w:rPr>
      </w:pPr>
      <w:r w:rsidRPr="00D041D6">
        <w:rPr>
          <w:rFonts w:ascii="Times New Roman" w:hAnsi="Times New Roman"/>
        </w:rPr>
        <w:t>The coordinates of the north-west corner of the area</w:t>
      </w:r>
      <w:r w:rsidR="00F73CE4">
        <w:rPr>
          <w:rFonts w:ascii="Times New Roman" w:hAnsi="Times New Roman"/>
        </w:rPr>
        <w:t xml:space="preserve"> define the origin of the region</w:t>
      </w:r>
      <w:r w:rsidRPr="00D041D6">
        <w:rPr>
          <w:rFonts w:ascii="Times New Roman" w:hAnsi="Times New Roman"/>
        </w:rPr>
        <w:t xml:space="preserve">. </w:t>
      </w:r>
      <w:r w:rsidR="000930DB">
        <w:rPr>
          <w:rFonts w:ascii="Times New Roman" w:hAnsi="Times New Roman"/>
        </w:rPr>
        <w:t>The p</w:t>
      </w:r>
      <w:r w:rsidR="00B374B4">
        <w:rPr>
          <w:rFonts w:ascii="Times New Roman" w:hAnsi="Times New Roman"/>
        </w:rPr>
        <w:t xml:space="preserve">arameter </w:t>
      </w:r>
      <w:r w:rsidRPr="00D041D6">
        <w:rPr>
          <w:rFonts w:ascii="Times New Roman" w:hAnsi="Times New Roman"/>
        </w:rPr>
        <w:t xml:space="preserve">RS </w:t>
      </w:r>
      <w:r w:rsidR="00526706">
        <w:rPr>
          <w:rFonts w:ascii="Times New Roman" w:hAnsi="Times New Roman"/>
        </w:rPr>
        <w:t>defines</w:t>
      </w:r>
      <w:r w:rsidRPr="00D041D6">
        <w:rPr>
          <w:rFonts w:ascii="Times New Roman" w:hAnsi="Times New Roman"/>
        </w:rPr>
        <w:t xml:space="preserve"> the size of the grid region in degrees</w:t>
      </w:r>
      <w:r w:rsidR="00526706">
        <w:rPr>
          <w:rFonts w:ascii="Times New Roman" w:hAnsi="Times New Roman"/>
        </w:rPr>
        <w:t xml:space="preserve"> with</w:t>
      </w:r>
    </w:p>
    <w:p w14:paraId="6017D617" w14:textId="77777777" w:rsidR="00772EAC" w:rsidRPr="00D041D6" w:rsidRDefault="00772EAC" w:rsidP="00772EAC">
      <w:pPr>
        <w:pStyle w:val="Normal-1"/>
        <w:tabs>
          <w:tab w:val="clear" w:pos="1134"/>
          <w:tab w:val="clear" w:pos="2268"/>
          <w:tab w:val="left" w:pos="1418"/>
        </w:tabs>
        <w:ind w:left="0"/>
        <w:jc w:val="left"/>
        <w:rPr>
          <w:rFonts w:ascii="Times New Roman" w:hAnsi="Times New Roman"/>
        </w:rPr>
      </w:pPr>
      <w:r w:rsidRPr="00D041D6">
        <w:rPr>
          <w:rFonts w:ascii="Times New Roman" w:hAnsi="Times New Roman"/>
        </w:rPr>
        <w:tab/>
      </w:r>
      <w:r>
        <w:rPr>
          <w:rFonts w:ascii="Times New Roman" w:hAnsi="Times New Roman"/>
          <w:i/>
        </w:rPr>
        <w:t>r</w:t>
      </w:r>
      <w:r w:rsidRPr="00EC2BCB">
        <w:rPr>
          <w:rFonts w:ascii="Times New Roman" w:hAnsi="Times New Roman"/>
          <w:i/>
        </w:rPr>
        <w:t>egionSizeInv</w:t>
      </w:r>
      <w:r w:rsidRPr="00D041D6">
        <w:rPr>
          <w:rFonts w:ascii="Times New Roman" w:hAnsi="Times New Roman"/>
        </w:rPr>
        <w:t xml:space="preserve"> = 10 / RS</w:t>
      </w:r>
    </w:p>
    <w:p w14:paraId="0D7D2B8A" w14:textId="5247E9C4" w:rsidR="00772EAC" w:rsidRPr="00D041D6" w:rsidRDefault="0029018D" w:rsidP="00772EAC">
      <w:pPr>
        <w:pStyle w:val="Normal-1"/>
        <w:tabs>
          <w:tab w:val="clear" w:pos="1134"/>
        </w:tabs>
        <w:ind w:left="0"/>
        <w:jc w:val="left"/>
        <w:rPr>
          <w:rFonts w:ascii="Times New Roman" w:hAnsi="Times New Roman"/>
        </w:rPr>
      </w:pPr>
      <w:r>
        <w:rPr>
          <w:rFonts w:ascii="Times New Roman" w:hAnsi="Times New Roman"/>
        </w:rPr>
        <w:t>and</w:t>
      </w:r>
    </w:p>
    <w:p w14:paraId="15FC184A" w14:textId="10E67D47" w:rsidR="00772EAC" w:rsidRPr="00D041D6" w:rsidRDefault="00772EAC" w:rsidP="00772EAC">
      <w:pPr>
        <w:pStyle w:val="Normal-1"/>
        <w:tabs>
          <w:tab w:val="clear" w:pos="1134"/>
          <w:tab w:val="left" w:pos="1418"/>
        </w:tabs>
        <w:ind w:left="0"/>
        <w:jc w:val="left"/>
        <w:rPr>
          <w:rFonts w:ascii="Times New Roman" w:hAnsi="Times New Roman"/>
        </w:rPr>
      </w:pPr>
      <w:r w:rsidRPr="00D041D6">
        <w:rPr>
          <w:rFonts w:ascii="Times New Roman" w:hAnsi="Times New Roman"/>
        </w:rPr>
        <w:tab/>
        <w:t xml:space="preserve">North-West corner latitude in degrees </w:t>
      </w:r>
      <w:r w:rsidR="004220D7">
        <w:rPr>
          <w:rFonts w:ascii="Times New Roman" w:hAnsi="Times New Roman"/>
        </w:rPr>
        <w:tab/>
      </w:r>
      <w:r w:rsidRPr="00D041D6">
        <w:rPr>
          <w:rFonts w:ascii="Times New Roman" w:hAnsi="Times New Roman"/>
        </w:rPr>
        <w:t xml:space="preserve">= RS </w:t>
      </w:r>
      <w:r w:rsidR="000930DB">
        <w:rPr>
          <w:rFonts w:ascii="Times New Roman" w:hAnsi="Times New Roman"/>
        </w:rPr>
        <w:t>×</w:t>
      </w:r>
      <w:r w:rsidRPr="00D041D6">
        <w:rPr>
          <w:rFonts w:ascii="Times New Roman" w:hAnsi="Times New Roman"/>
        </w:rPr>
        <w:t xml:space="preserve"> </w:t>
      </w:r>
      <w:r>
        <w:rPr>
          <w:rFonts w:ascii="Times New Roman" w:hAnsi="Times New Roman"/>
          <w:i/>
        </w:rPr>
        <w:t>c</w:t>
      </w:r>
      <w:r w:rsidRPr="00EC2BCB">
        <w:rPr>
          <w:rFonts w:ascii="Times New Roman" w:hAnsi="Times New Roman"/>
          <w:i/>
        </w:rPr>
        <w:t>odedLatOfNWCorner</w:t>
      </w:r>
      <w:r w:rsidRPr="00D041D6">
        <w:rPr>
          <w:rFonts w:ascii="Times New Roman" w:hAnsi="Times New Roman"/>
        </w:rPr>
        <w:t xml:space="preserve"> – 90 degrees</w:t>
      </w:r>
    </w:p>
    <w:p w14:paraId="033C897B" w14:textId="7560C6DC" w:rsidR="00772EAC" w:rsidRPr="00D041D6" w:rsidRDefault="00772EAC" w:rsidP="00772EAC">
      <w:pPr>
        <w:pStyle w:val="Normal-1"/>
        <w:tabs>
          <w:tab w:val="clear" w:pos="1134"/>
          <w:tab w:val="left" w:pos="1418"/>
        </w:tabs>
        <w:ind w:left="0"/>
        <w:jc w:val="left"/>
        <w:rPr>
          <w:rFonts w:ascii="Times New Roman" w:hAnsi="Times New Roman"/>
        </w:rPr>
      </w:pPr>
      <w:r w:rsidRPr="00D041D6">
        <w:rPr>
          <w:rFonts w:ascii="Times New Roman" w:hAnsi="Times New Roman"/>
        </w:rPr>
        <w:tab/>
        <w:t xml:space="preserve">North-West corner longitude in degrees = RS </w:t>
      </w:r>
      <w:r w:rsidR="000930DB">
        <w:rPr>
          <w:rFonts w:ascii="Times New Roman" w:hAnsi="Times New Roman"/>
        </w:rPr>
        <w:t>×</w:t>
      </w:r>
      <w:r w:rsidRPr="00D041D6">
        <w:rPr>
          <w:rFonts w:ascii="Times New Roman" w:hAnsi="Times New Roman"/>
        </w:rPr>
        <w:t xml:space="preserve"> </w:t>
      </w:r>
      <w:r>
        <w:rPr>
          <w:rFonts w:ascii="Times New Roman" w:hAnsi="Times New Roman"/>
          <w:i/>
        </w:rPr>
        <w:t>c</w:t>
      </w:r>
      <w:r w:rsidRPr="00EC2BCB">
        <w:rPr>
          <w:rFonts w:ascii="Times New Roman" w:hAnsi="Times New Roman"/>
          <w:i/>
        </w:rPr>
        <w:t>odedLonOfNWCorner</w:t>
      </w:r>
      <w:r w:rsidRPr="00D041D6">
        <w:rPr>
          <w:rFonts w:ascii="Times New Roman" w:hAnsi="Times New Roman"/>
        </w:rPr>
        <w:t xml:space="preserve"> – 180 degrees</w:t>
      </w:r>
    </w:p>
    <w:p w14:paraId="4472E8CF" w14:textId="5115B7DE" w:rsidR="00772EAC" w:rsidRPr="00D041D6" w:rsidRDefault="004220D7" w:rsidP="00772EAC">
      <w:pPr>
        <w:pStyle w:val="Normal-1"/>
        <w:tabs>
          <w:tab w:val="clear" w:pos="1134"/>
          <w:tab w:val="left" w:pos="1701"/>
        </w:tabs>
        <w:ind w:left="0"/>
        <w:jc w:val="left"/>
        <w:rPr>
          <w:rFonts w:ascii="Times New Roman" w:hAnsi="Times New Roman"/>
        </w:rPr>
      </w:pPr>
      <w:r>
        <w:rPr>
          <w:rFonts w:ascii="Times New Roman" w:hAnsi="Times New Roman"/>
        </w:rPr>
        <w:t>a</w:t>
      </w:r>
      <w:r w:rsidR="00772EAC" w:rsidRPr="00D041D6">
        <w:rPr>
          <w:rFonts w:ascii="Times New Roman" w:hAnsi="Times New Roman"/>
        </w:rPr>
        <w:t>nd vice versa</w:t>
      </w:r>
    </w:p>
    <w:p w14:paraId="075A1EBA" w14:textId="77777777" w:rsidR="00772EAC" w:rsidRPr="00D041D6" w:rsidRDefault="00772EAC" w:rsidP="00772EAC">
      <w:pPr>
        <w:pStyle w:val="Normal-1"/>
        <w:tabs>
          <w:tab w:val="clear" w:pos="1134"/>
          <w:tab w:val="left" w:pos="1418"/>
          <w:tab w:val="left" w:pos="1701"/>
        </w:tabs>
        <w:ind w:left="0"/>
        <w:jc w:val="left"/>
        <w:rPr>
          <w:rFonts w:ascii="Times New Roman" w:hAnsi="Times New Roman"/>
        </w:rPr>
      </w:pPr>
      <w:r w:rsidRPr="00D041D6">
        <w:rPr>
          <w:rFonts w:ascii="Times New Roman" w:hAnsi="Times New Roman"/>
        </w:rPr>
        <w:tab/>
      </w:r>
      <w:r>
        <w:rPr>
          <w:rFonts w:ascii="Times New Roman" w:hAnsi="Times New Roman"/>
          <w:i/>
        </w:rPr>
        <w:t>c</w:t>
      </w:r>
      <w:r w:rsidRPr="00EC2BCB">
        <w:rPr>
          <w:rFonts w:ascii="Times New Roman" w:hAnsi="Times New Roman"/>
          <w:i/>
        </w:rPr>
        <w:t>odedLatOfNWCorner</w:t>
      </w:r>
      <w:r w:rsidRPr="00D041D6">
        <w:rPr>
          <w:rFonts w:ascii="Times New Roman" w:hAnsi="Times New Roman"/>
        </w:rPr>
        <w:t xml:space="preserve"> = floor ( (North-West corner latitude in degrees + 90 degrees ) / RS )</w:t>
      </w:r>
    </w:p>
    <w:p w14:paraId="275981AA" w14:textId="77777777" w:rsidR="00772EAC" w:rsidRPr="00D041D6" w:rsidRDefault="00772EAC" w:rsidP="00772EAC">
      <w:pPr>
        <w:pStyle w:val="Normal-1"/>
        <w:tabs>
          <w:tab w:val="clear" w:pos="1134"/>
          <w:tab w:val="left" w:pos="1418"/>
        </w:tabs>
        <w:ind w:left="0"/>
        <w:jc w:val="left"/>
        <w:rPr>
          <w:rFonts w:ascii="Times New Roman" w:hAnsi="Times New Roman"/>
        </w:rPr>
      </w:pPr>
      <w:r w:rsidRPr="00D041D6">
        <w:rPr>
          <w:rFonts w:ascii="Times New Roman" w:hAnsi="Times New Roman"/>
        </w:rPr>
        <w:tab/>
      </w:r>
      <w:r>
        <w:rPr>
          <w:rFonts w:ascii="Times New Roman" w:hAnsi="Times New Roman"/>
          <w:i/>
        </w:rPr>
        <w:t>c</w:t>
      </w:r>
      <w:r w:rsidRPr="00EC2BCB">
        <w:rPr>
          <w:rFonts w:ascii="Times New Roman" w:hAnsi="Times New Roman"/>
          <w:i/>
        </w:rPr>
        <w:t>odedLonOfNWCorner</w:t>
      </w:r>
      <w:r w:rsidRPr="00D041D6">
        <w:rPr>
          <w:rFonts w:ascii="Times New Roman" w:hAnsi="Times New Roman"/>
        </w:rPr>
        <w:t xml:space="preserve"> = floor ( (North-West corner longitude in degrees + 180 degrees )  / RS )</w:t>
      </w:r>
    </w:p>
    <w:p w14:paraId="5F0804B8" w14:textId="77777777" w:rsidR="00772EAC" w:rsidRPr="00D041D6" w:rsidRDefault="00772EAC" w:rsidP="00772EAC">
      <w:pPr>
        <w:pStyle w:val="Normal-1"/>
        <w:tabs>
          <w:tab w:val="clear" w:pos="1134"/>
          <w:tab w:val="left" w:pos="1701"/>
        </w:tabs>
        <w:ind w:left="0"/>
        <w:jc w:val="left"/>
        <w:rPr>
          <w:rFonts w:ascii="Times New Roman" w:hAnsi="Times New Roman"/>
        </w:rPr>
      </w:pPr>
      <w:r w:rsidRPr="00D041D6">
        <w:rPr>
          <w:rFonts w:ascii="Times New Roman" w:hAnsi="Times New Roman"/>
        </w:rPr>
        <w:t>Further, the width of the area is expressed in terms of how many regions fit into the area, i.e.</w:t>
      </w:r>
    </w:p>
    <w:p w14:paraId="77F2AF61" w14:textId="77777777" w:rsidR="009A21A3" w:rsidRDefault="00772EAC" w:rsidP="009A21A3">
      <w:pPr>
        <w:pStyle w:val="Normal-1"/>
        <w:tabs>
          <w:tab w:val="clear" w:pos="1134"/>
          <w:tab w:val="left" w:pos="1418"/>
        </w:tabs>
        <w:ind w:left="0"/>
        <w:jc w:val="left"/>
        <w:rPr>
          <w:rFonts w:ascii="Times New Roman" w:hAnsi="Times New Roman"/>
        </w:rPr>
      </w:pPr>
      <w:r w:rsidRPr="00D041D6">
        <w:rPr>
          <w:rFonts w:ascii="Times New Roman" w:hAnsi="Times New Roman"/>
        </w:rPr>
        <w:tab/>
      </w:r>
      <w:r w:rsidRPr="00EC2BCB">
        <w:rPr>
          <w:rFonts w:ascii="Times New Roman" w:hAnsi="Times New Roman"/>
          <w:i/>
        </w:rPr>
        <w:t>areaWidth</w:t>
      </w:r>
      <w:r w:rsidRPr="00D041D6">
        <w:rPr>
          <w:rFonts w:ascii="Times New Roman" w:hAnsi="Times New Roman"/>
        </w:rPr>
        <w:t xml:space="preserve"> = Area Width in degrees / RS.</w:t>
      </w:r>
    </w:p>
    <w:p w14:paraId="01D4B4EF" w14:textId="57B5E3D8" w:rsidR="00772EAC" w:rsidRPr="00D041D6" w:rsidRDefault="00772EAC" w:rsidP="009A21A3">
      <w:pPr>
        <w:pStyle w:val="Normal-1"/>
        <w:tabs>
          <w:tab w:val="clear" w:pos="1134"/>
          <w:tab w:val="left" w:pos="1418"/>
        </w:tabs>
        <w:ind w:left="0"/>
        <w:jc w:val="left"/>
        <w:rPr>
          <w:rFonts w:ascii="Times New Roman" w:hAnsi="Times New Roman"/>
        </w:rPr>
      </w:pPr>
      <w:r w:rsidRPr="00D041D6">
        <w:rPr>
          <w:rFonts w:ascii="Times New Roman" w:hAnsi="Times New Roman"/>
        </w:rPr>
        <w:t>This assumes that the area width has been chosen appropriately so that it is divisible by RS.</w:t>
      </w:r>
    </w:p>
    <w:p w14:paraId="2E1A53B6" w14:textId="13976F75" w:rsidR="009A21A3" w:rsidRPr="00D041D6" w:rsidRDefault="009A21A3" w:rsidP="009A21A3">
      <w:pPr>
        <w:pStyle w:val="Normal-1"/>
        <w:tabs>
          <w:tab w:val="clear" w:pos="1134"/>
          <w:tab w:val="left" w:pos="1701"/>
        </w:tabs>
        <w:ind w:left="0"/>
        <w:jc w:val="left"/>
        <w:rPr>
          <w:rFonts w:ascii="Times New Roman" w:hAnsi="Times New Roman"/>
        </w:rPr>
      </w:pPr>
      <w:r w:rsidRPr="00D041D6">
        <w:rPr>
          <w:rFonts w:ascii="Times New Roman" w:hAnsi="Times New Roman"/>
        </w:rPr>
        <w:t xml:space="preserve">In the example of </w:t>
      </w:r>
      <w:r>
        <w:rPr>
          <w:rFonts w:ascii="Times New Roman" w:hAnsi="Times New Roman"/>
        </w:rPr>
        <w:t xml:space="preserve">Figure 1, </w:t>
      </w:r>
      <w:r w:rsidRPr="00D041D6">
        <w:rPr>
          <w:rFonts w:ascii="Times New Roman" w:hAnsi="Times New Roman"/>
        </w:rPr>
        <w:t xml:space="preserve">RS = 1 degree, i.e. </w:t>
      </w:r>
      <w:r>
        <w:rPr>
          <w:rFonts w:ascii="Times New Roman" w:hAnsi="Times New Roman"/>
          <w:i/>
        </w:rPr>
        <w:t>r</w:t>
      </w:r>
      <w:r w:rsidRPr="00EC2BCB">
        <w:rPr>
          <w:rFonts w:ascii="Times New Roman" w:hAnsi="Times New Roman"/>
          <w:i/>
        </w:rPr>
        <w:t>egionSizeInv</w:t>
      </w:r>
      <w:r w:rsidRPr="00D041D6">
        <w:rPr>
          <w:rFonts w:ascii="Times New Roman" w:hAnsi="Times New Roman"/>
        </w:rPr>
        <w:t xml:space="preserve"> = 10 / 1 = 10.</w:t>
      </w:r>
      <w:r>
        <w:rPr>
          <w:rFonts w:ascii="Times New Roman" w:hAnsi="Times New Roman"/>
        </w:rPr>
        <w:t xml:space="preserve"> T</w:t>
      </w:r>
      <w:r w:rsidRPr="00D041D6">
        <w:rPr>
          <w:rFonts w:ascii="Times New Roman" w:hAnsi="Times New Roman"/>
        </w:rPr>
        <w:t xml:space="preserve">he </w:t>
      </w:r>
      <w:r>
        <w:rPr>
          <w:rFonts w:ascii="Times New Roman" w:hAnsi="Times New Roman"/>
          <w:i/>
        </w:rPr>
        <w:t>a</w:t>
      </w:r>
      <w:r w:rsidRPr="00EC2BCB">
        <w:rPr>
          <w:rFonts w:ascii="Times New Roman" w:hAnsi="Times New Roman"/>
          <w:i/>
        </w:rPr>
        <w:t>reaWidth</w:t>
      </w:r>
      <w:r w:rsidRPr="00D041D6">
        <w:rPr>
          <w:rFonts w:ascii="Times New Roman" w:hAnsi="Times New Roman"/>
        </w:rPr>
        <w:t xml:space="preserve"> = 8 degrees / RS = 8.</w:t>
      </w:r>
    </w:p>
    <w:p w14:paraId="430A32E0" w14:textId="70AC060A" w:rsidR="009A21A3" w:rsidRPr="00D041D6" w:rsidRDefault="009A21A3" w:rsidP="009A21A3">
      <w:pPr>
        <w:pStyle w:val="Normal-1"/>
        <w:tabs>
          <w:tab w:val="clear" w:pos="1134"/>
          <w:tab w:val="left" w:pos="1701"/>
        </w:tabs>
        <w:ind w:left="0"/>
        <w:jc w:val="left"/>
        <w:rPr>
          <w:rFonts w:ascii="Times New Roman" w:hAnsi="Times New Roman"/>
        </w:rPr>
      </w:pPr>
      <w:r>
        <w:rPr>
          <w:rFonts w:ascii="Times New Roman" w:hAnsi="Times New Roman"/>
          <w:i/>
        </w:rPr>
        <w:t>c</w:t>
      </w:r>
      <w:r w:rsidRPr="00EC2BCB">
        <w:rPr>
          <w:rFonts w:ascii="Times New Roman" w:hAnsi="Times New Roman"/>
          <w:i/>
        </w:rPr>
        <w:t>odedLatOfNWCorner</w:t>
      </w:r>
      <w:r w:rsidRPr="00D041D6">
        <w:rPr>
          <w:rFonts w:ascii="Times New Roman" w:hAnsi="Times New Roman"/>
        </w:rPr>
        <w:t xml:space="preserve"> = floor ( (-15°+90°)/1° )</w:t>
      </w:r>
      <w:r w:rsidR="004D63FF">
        <w:rPr>
          <w:rFonts w:ascii="Times New Roman" w:hAnsi="Times New Roman"/>
        </w:rPr>
        <w:t xml:space="preserve"> </w:t>
      </w:r>
      <w:r w:rsidRPr="00D041D6">
        <w:rPr>
          <w:rFonts w:ascii="Times New Roman" w:hAnsi="Times New Roman"/>
        </w:rPr>
        <w:t>=75</w:t>
      </w:r>
      <w:r w:rsidR="004D63FF">
        <w:rPr>
          <w:rFonts w:ascii="Times New Roman" w:hAnsi="Times New Roman"/>
        </w:rPr>
        <w:t xml:space="preserve"> and</w:t>
      </w:r>
      <w:r w:rsidRPr="00D041D6">
        <w:rPr>
          <w:rFonts w:ascii="Times New Roman" w:hAnsi="Times New Roman"/>
        </w:rPr>
        <w:t xml:space="preserve"> </w:t>
      </w:r>
      <w:r>
        <w:rPr>
          <w:rFonts w:ascii="Times New Roman" w:hAnsi="Times New Roman"/>
          <w:i/>
        </w:rPr>
        <w:t>c</w:t>
      </w:r>
      <w:r w:rsidRPr="00EC2BCB">
        <w:rPr>
          <w:rFonts w:ascii="Times New Roman" w:hAnsi="Times New Roman"/>
          <w:i/>
        </w:rPr>
        <w:t>odedLonOfNWCorner</w:t>
      </w:r>
      <w:r w:rsidRPr="00D041D6">
        <w:rPr>
          <w:rFonts w:ascii="Times New Roman" w:hAnsi="Times New Roman"/>
        </w:rPr>
        <w:t xml:space="preserve"> = floor ( (83°+180°)/1° ) = 263.</w:t>
      </w:r>
    </w:p>
    <w:p w14:paraId="582DE35B" w14:textId="77777777" w:rsidR="00772EAC" w:rsidRPr="00D041D6" w:rsidRDefault="00772EAC" w:rsidP="00772EAC">
      <w:pPr>
        <w:pStyle w:val="Normal-1"/>
        <w:tabs>
          <w:tab w:val="clear" w:pos="1134"/>
          <w:tab w:val="left" w:pos="1701"/>
        </w:tabs>
        <w:ind w:left="0"/>
      </w:pPr>
    </w:p>
    <w:p w14:paraId="7377EC2E" w14:textId="77777777" w:rsidR="00772EAC" w:rsidRPr="00D041D6" w:rsidRDefault="00772EAC" w:rsidP="00772EAC">
      <w:pPr>
        <w:pStyle w:val="Caption"/>
      </w:pPr>
      <w:r w:rsidRPr="00D041D6" w:rsidDel="00974A0A">
        <w:object w:dxaOrig="8918" w:dyaOrig="4662" w14:anchorId="392C4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5pt;height:233.55pt" o:ole="">
            <v:imagedata r:id="rId8" o:title=""/>
          </v:shape>
          <o:OLEObject Type="Embed" ProgID="Visio.Drawing.11" ShapeID="_x0000_i1025" DrawAspect="Content" ObjectID="_1615262380" r:id="rId9"/>
        </w:object>
      </w:r>
    </w:p>
    <w:p w14:paraId="5AAC948C" w14:textId="3C52F446" w:rsidR="00772EAC" w:rsidRPr="00D041D6" w:rsidRDefault="00772EAC" w:rsidP="009A21A3">
      <w:pPr>
        <w:pStyle w:val="TF"/>
      </w:pPr>
      <w:bookmarkStart w:id="4" w:name="_Ref276024403"/>
      <w:bookmarkStart w:id="5" w:name="_Ref271552161"/>
      <w:bookmarkStart w:id="6" w:name="_Toc271549868"/>
      <w:bookmarkStart w:id="7" w:name="_Toc271550248"/>
      <w:bookmarkStart w:id="8" w:name="_Toc271705621"/>
      <w:bookmarkStart w:id="9" w:name="_Toc271708996"/>
      <w:bookmarkStart w:id="10" w:name="_Toc271709318"/>
      <w:bookmarkStart w:id="11" w:name="_Toc271709377"/>
      <w:bookmarkStart w:id="12" w:name="_Toc271709470"/>
      <w:bookmarkStart w:id="13" w:name="_Toc271709631"/>
      <w:bookmarkStart w:id="14" w:name="_Toc271710135"/>
      <w:bookmarkStart w:id="15" w:name="_Toc271710269"/>
      <w:bookmarkStart w:id="16" w:name="_Toc271710500"/>
      <w:bookmarkStart w:id="17" w:name="_Toc271810239"/>
      <w:bookmarkStart w:id="18" w:name="_Toc271875449"/>
      <w:bookmarkStart w:id="19" w:name="_Toc271875621"/>
      <w:bookmarkStart w:id="20" w:name="_Ref271878750"/>
      <w:bookmarkStart w:id="21" w:name="_Toc271882278"/>
      <w:bookmarkStart w:id="22" w:name="_Toc271882377"/>
      <w:bookmarkStart w:id="23" w:name="_Toc271882489"/>
      <w:bookmarkStart w:id="24" w:name="_Toc271882833"/>
      <w:bookmarkStart w:id="25" w:name="_Toc291670054"/>
      <w:bookmarkStart w:id="26" w:name="_Toc377020748"/>
      <w:r w:rsidRPr="00D041D6">
        <w:t xml:space="preserve">Figure </w:t>
      </w:r>
      <w:bookmarkEnd w:id="4"/>
      <w:r w:rsidR="009A21A3">
        <w:rPr>
          <w:noProof/>
        </w:rPr>
        <w:t>1</w:t>
      </w:r>
      <w:r w:rsidRPr="00D041D6">
        <w:t>:</w:t>
      </w:r>
      <w:bookmarkEnd w:id="5"/>
      <w:r w:rsidRPr="00D041D6">
        <w:t xml:space="preserve">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9A21A3">
        <w:t xml:space="preserve">Example of </w:t>
      </w:r>
      <w:r w:rsidR="009A21A3" w:rsidRPr="00D041D6">
        <w:t>OMA-LPPe-ValidityArea</w:t>
      </w:r>
      <w:r w:rsidR="009A21A3">
        <w:t>.</w:t>
      </w:r>
    </w:p>
    <w:p w14:paraId="24309812" w14:textId="77777777" w:rsidR="009A21A3" w:rsidRDefault="009A21A3" w:rsidP="00772EAC">
      <w:pPr>
        <w:pStyle w:val="Normal-1"/>
        <w:tabs>
          <w:tab w:val="clear" w:pos="1134"/>
        </w:tabs>
        <w:ind w:left="0"/>
        <w:jc w:val="left"/>
        <w:rPr>
          <w:rFonts w:ascii="Times New Roman" w:hAnsi="Times New Roman"/>
        </w:rPr>
      </w:pPr>
    </w:p>
    <w:p w14:paraId="5F2FA442" w14:textId="660F21A1" w:rsidR="00772EAC" w:rsidRPr="00D041D6" w:rsidRDefault="009A21A3" w:rsidP="00772EAC">
      <w:pPr>
        <w:pStyle w:val="Normal-1"/>
        <w:tabs>
          <w:tab w:val="clear" w:pos="1134"/>
        </w:tabs>
        <w:ind w:left="0"/>
        <w:jc w:val="left"/>
        <w:rPr>
          <w:rFonts w:ascii="Times New Roman" w:hAnsi="Times New Roman"/>
        </w:rPr>
      </w:pPr>
      <w:r w:rsidRPr="00D041D6">
        <w:rPr>
          <w:rFonts w:ascii="Times New Roman" w:hAnsi="Times New Roman"/>
        </w:rPr>
        <w:t xml:space="preserve">RLE (Run-Length Encoding) is an efficient method to encode areas. </w:t>
      </w:r>
      <w:r w:rsidR="00DC2A2F">
        <w:rPr>
          <w:rFonts w:ascii="Times New Roman" w:hAnsi="Times New Roman"/>
        </w:rPr>
        <w:t xml:space="preserve">The </w:t>
      </w:r>
      <w:r w:rsidR="00772EAC" w:rsidRPr="00D041D6">
        <w:rPr>
          <w:rFonts w:ascii="Times New Roman" w:hAnsi="Times New Roman"/>
        </w:rPr>
        <w:t>RLE encoding describe</w:t>
      </w:r>
      <w:r w:rsidR="00DC2A2F">
        <w:rPr>
          <w:rFonts w:ascii="Times New Roman" w:hAnsi="Times New Roman"/>
        </w:rPr>
        <w:t>s</w:t>
      </w:r>
      <w:r w:rsidR="00772EAC" w:rsidRPr="00D041D6">
        <w:rPr>
          <w:rFonts w:ascii="Times New Roman" w:hAnsi="Times New Roman"/>
        </w:rPr>
        <w:t xml:space="preserve"> in which regions the provided data is valid. In the case illustrated in </w:t>
      </w:r>
      <w:r w:rsidR="00DC2A2F">
        <w:rPr>
          <w:rFonts w:ascii="Times New Roman" w:hAnsi="Times New Roman"/>
        </w:rPr>
        <w:t xml:space="preserve">Figure 1 </w:t>
      </w:r>
      <w:r w:rsidR="00772EAC" w:rsidRPr="00D041D6">
        <w:rPr>
          <w:rFonts w:ascii="Times New Roman" w:hAnsi="Times New Roman"/>
        </w:rPr>
        <w:t xml:space="preserve">the provided data is valid in regions marked with green dots. The blue line shows the order, in which the area is run through, i.e. always from left to right and starting from the upper left corner. </w:t>
      </w:r>
    </w:p>
    <w:p w14:paraId="13D0A29A" w14:textId="408206EB" w:rsidR="00772EAC" w:rsidRDefault="00772EAC" w:rsidP="00772EAC">
      <w:pPr>
        <w:pStyle w:val="Normal-1"/>
        <w:tabs>
          <w:tab w:val="clear" w:pos="1134"/>
          <w:tab w:val="left" w:pos="1701"/>
        </w:tabs>
        <w:ind w:left="0"/>
        <w:jc w:val="left"/>
        <w:rPr>
          <w:rFonts w:ascii="Times New Roman" w:hAnsi="Times New Roman"/>
        </w:rPr>
      </w:pPr>
      <w:r w:rsidRPr="00D041D6">
        <w:rPr>
          <w:rFonts w:ascii="Times New Roman" w:hAnsi="Times New Roman"/>
        </w:rPr>
        <w:t xml:space="preserve">The </w:t>
      </w:r>
      <w:r w:rsidRPr="00E323EF">
        <w:rPr>
          <w:rFonts w:ascii="Times New Roman" w:hAnsi="Times New Roman"/>
          <w:i/>
        </w:rPr>
        <w:t>rleList</w:t>
      </w:r>
      <w:r>
        <w:rPr>
          <w:rFonts w:ascii="Times New Roman" w:hAnsi="Times New Roman"/>
        </w:rPr>
        <w:t xml:space="preserve"> </w:t>
      </w:r>
      <w:r w:rsidRPr="00D041D6">
        <w:rPr>
          <w:rFonts w:ascii="Times New Roman" w:hAnsi="Times New Roman"/>
        </w:rPr>
        <w:t>begin</w:t>
      </w:r>
      <w:r w:rsidR="00DC2A2F">
        <w:rPr>
          <w:rFonts w:ascii="Times New Roman" w:hAnsi="Times New Roman"/>
        </w:rPr>
        <w:t>s</w:t>
      </w:r>
      <w:r w:rsidRPr="00D041D6">
        <w:rPr>
          <w:rFonts w:ascii="Times New Roman" w:hAnsi="Times New Roman"/>
        </w:rPr>
        <w:t xml:space="preserve"> with the number of regions for which the data is not valid. Therefore, the first element in the </w:t>
      </w:r>
      <w:r w:rsidRPr="00E323EF">
        <w:rPr>
          <w:rFonts w:ascii="Times New Roman" w:hAnsi="Times New Roman"/>
          <w:i/>
        </w:rPr>
        <w:t>rleList</w:t>
      </w:r>
      <w:r>
        <w:rPr>
          <w:rFonts w:ascii="Times New Roman" w:hAnsi="Times New Roman"/>
        </w:rPr>
        <w:t xml:space="preserve"> </w:t>
      </w:r>
      <w:r w:rsidRPr="00D041D6">
        <w:rPr>
          <w:rFonts w:ascii="Times New Roman" w:hAnsi="Times New Roman"/>
        </w:rPr>
        <w:t xml:space="preserve">is </w:t>
      </w:r>
      <w:r w:rsidR="00DC2A2F">
        <w:rPr>
          <w:rFonts w:ascii="Times New Roman" w:hAnsi="Times New Roman"/>
        </w:rPr>
        <w:t>‘</w:t>
      </w:r>
      <w:r w:rsidRPr="00D041D6">
        <w:rPr>
          <w:rFonts w:ascii="Times New Roman" w:hAnsi="Times New Roman"/>
        </w:rPr>
        <w:t>1</w:t>
      </w:r>
      <w:r w:rsidR="00DC2A2F">
        <w:rPr>
          <w:rFonts w:ascii="Times New Roman" w:hAnsi="Times New Roman"/>
        </w:rPr>
        <w:t>’</w:t>
      </w:r>
      <w:r w:rsidRPr="00D041D6">
        <w:rPr>
          <w:rFonts w:ascii="Times New Roman" w:hAnsi="Times New Roman"/>
        </w:rPr>
        <w:t xml:space="preserve">. Note that if the data was valid in the first region (the region in the left upper corner), the first element would be </w:t>
      </w:r>
      <w:r w:rsidR="00DC2A2F">
        <w:rPr>
          <w:rFonts w:ascii="Times New Roman" w:hAnsi="Times New Roman"/>
        </w:rPr>
        <w:t>‘</w:t>
      </w:r>
      <w:r w:rsidRPr="00D041D6">
        <w:rPr>
          <w:rFonts w:ascii="Times New Roman" w:hAnsi="Times New Roman"/>
        </w:rPr>
        <w:t>0</w:t>
      </w:r>
      <w:r w:rsidR="00DC2A2F">
        <w:rPr>
          <w:rFonts w:ascii="Times New Roman" w:hAnsi="Times New Roman"/>
        </w:rPr>
        <w:t>’</w:t>
      </w:r>
      <w:r w:rsidRPr="00D041D6">
        <w:rPr>
          <w:rFonts w:ascii="Times New Roman" w:hAnsi="Times New Roman"/>
        </w:rPr>
        <w:t xml:space="preserve">. </w:t>
      </w:r>
      <w:r w:rsidR="00DC2A2F">
        <w:rPr>
          <w:rFonts w:ascii="Times New Roman" w:hAnsi="Times New Roman"/>
        </w:rPr>
        <w:t xml:space="preserve"> </w:t>
      </w:r>
      <w:r w:rsidRPr="00D041D6">
        <w:rPr>
          <w:rFonts w:ascii="Times New Roman" w:hAnsi="Times New Roman"/>
        </w:rPr>
        <w:t xml:space="preserve">Next, there are five regions </w:t>
      </w:r>
      <w:r w:rsidR="00DC2A2F">
        <w:rPr>
          <w:rFonts w:ascii="Times New Roman" w:hAnsi="Times New Roman"/>
        </w:rPr>
        <w:t xml:space="preserve">in Figure 1 </w:t>
      </w:r>
      <w:r w:rsidRPr="00D041D6">
        <w:rPr>
          <w:rFonts w:ascii="Times New Roman" w:hAnsi="Times New Roman"/>
        </w:rPr>
        <w:t xml:space="preserve">for which the data is valid. Hence, the second element is </w:t>
      </w:r>
      <w:r w:rsidR="00DC2A2F">
        <w:rPr>
          <w:rFonts w:ascii="Times New Roman" w:hAnsi="Times New Roman"/>
        </w:rPr>
        <w:t>‘</w:t>
      </w:r>
      <w:r w:rsidRPr="00D041D6">
        <w:rPr>
          <w:rFonts w:ascii="Times New Roman" w:hAnsi="Times New Roman"/>
        </w:rPr>
        <w:t>5</w:t>
      </w:r>
      <w:r w:rsidR="00DC2A2F">
        <w:rPr>
          <w:rFonts w:ascii="Times New Roman" w:hAnsi="Times New Roman"/>
        </w:rPr>
        <w:t>’</w:t>
      </w:r>
      <w:r w:rsidRPr="00D041D6">
        <w:rPr>
          <w:rFonts w:ascii="Times New Roman" w:hAnsi="Times New Roman"/>
        </w:rPr>
        <w:t xml:space="preserve">. Next, there are four regions for which the data is not valid. </w:t>
      </w:r>
      <w:r w:rsidR="00DC2A2F" w:rsidRPr="00D041D6">
        <w:rPr>
          <w:rFonts w:ascii="Times New Roman" w:hAnsi="Times New Roman"/>
        </w:rPr>
        <w:t>Thus,</w:t>
      </w:r>
      <w:r w:rsidRPr="00D041D6">
        <w:rPr>
          <w:rFonts w:ascii="Times New Roman" w:hAnsi="Times New Roman"/>
        </w:rPr>
        <w:t xml:space="preserve"> the next element is </w:t>
      </w:r>
      <w:r w:rsidR="00DC2A2F">
        <w:rPr>
          <w:rFonts w:ascii="Times New Roman" w:hAnsi="Times New Roman"/>
        </w:rPr>
        <w:t>‘</w:t>
      </w:r>
      <w:r w:rsidRPr="00D041D6">
        <w:rPr>
          <w:rFonts w:ascii="Times New Roman" w:hAnsi="Times New Roman"/>
        </w:rPr>
        <w:t>4</w:t>
      </w:r>
      <w:r w:rsidR="00DC2A2F">
        <w:rPr>
          <w:rFonts w:ascii="Times New Roman" w:hAnsi="Times New Roman"/>
        </w:rPr>
        <w:t>’</w:t>
      </w:r>
      <w:r w:rsidRPr="00D041D6">
        <w:rPr>
          <w:rFonts w:ascii="Times New Roman" w:hAnsi="Times New Roman"/>
        </w:rPr>
        <w:t xml:space="preserve">. </w:t>
      </w:r>
      <w:r w:rsidR="00E22017">
        <w:rPr>
          <w:rFonts w:ascii="Times New Roman" w:hAnsi="Times New Roman"/>
        </w:rPr>
        <w:t>T</w:t>
      </w:r>
      <w:r w:rsidRPr="00D041D6">
        <w:rPr>
          <w:rFonts w:ascii="Times New Roman" w:hAnsi="Times New Roman"/>
        </w:rPr>
        <w:t xml:space="preserve">he </w:t>
      </w:r>
      <w:r w:rsidR="00E22017">
        <w:rPr>
          <w:rFonts w:ascii="Times New Roman" w:hAnsi="Times New Roman"/>
        </w:rPr>
        <w:t>information of the</w:t>
      </w:r>
      <w:r w:rsidRPr="00D041D6">
        <w:rPr>
          <w:rFonts w:ascii="Times New Roman" w:hAnsi="Times New Roman"/>
        </w:rPr>
        <w:t xml:space="preserve"> width of the area in regions allows changing the line at the correct place. After this there are nine regions for which data is valid and the next element is </w:t>
      </w:r>
      <w:r w:rsidR="00E22017">
        <w:rPr>
          <w:rFonts w:ascii="Times New Roman" w:hAnsi="Times New Roman"/>
        </w:rPr>
        <w:t>‘</w:t>
      </w:r>
      <w:r w:rsidRPr="00D041D6">
        <w:rPr>
          <w:rFonts w:ascii="Times New Roman" w:hAnsi="Times New Roman"/>
        </w:rPr>
        <w:t>9</w:t>
      </w:r>
      <w:r w:rsidR="00E22017">
        <w:rPr>
          <w:rFonts w:ascii="Times New Roman" w:hAnsi="Times New Roman"/>
        </w:rPr>
        <w:t>’</w:t>
      </w:r>
      <w:r w:rsidRPr="00D041D6">
        <w:rPr>
          <w:rFonts w:ascii="Times New Roman" w:hAnsi="Times New Roman"/>
        </w:rPr>
        <w:t>.</w:t>
      </w:r>
      <w:r w:rsidR="00E22017">
        <w:rPr>
          <w:rFonts w:ascii="Times New Roman" w:hAnsi="Times New Roman"/>
        </w:rPr>
        <w:t xml:space="preserve"> </w:t>
      </w:r>
      <w:r w:rsidRPr="00D041D6">
        <w:rPr>
          <w:rFonts w:ascii="Times New Roman" w:hAnsi="Times New Roman"/>
        </w:rPr>
        <w:t xml:space="preserve">The full </w:t>
      </w:r>
      <w:r w:rsidRPr="00E323EF">
        <w:rPr>
          <w:rFonts w:ascii="Times New Roman" w:hAnsi="Times New Roman"/>
          <w:i/>
        </w:rPr>
        <w:t>rleList</w:t>
      </w:r>
      <w:r w:rsidR="00E22017">
        <w:rPr>
          <w:rFonts w:ascii="Times New Roman" w:hAnsi="Times New Roman"/>
          <w:i/>
        </w:rPr>
        <w:t xml:space="preserve"> </w:t>
      </w:r>
      <w:r w:rsidR="00E22017" w:rsidRPr="00E22017">
        <w:rPr>
          <w:rFonts w:ascii="Times New Roman" w:hAnsi="Times New Roman"/>
        </w:rPr>
        <w:t>in this example</w:t>
      </w:r>
      <w:r w:rsidR="00AC5AD1">
        <w:rPr>
          <w:rFonts w:ascii="Times New Roman" w:hAnsi="Times New Roman"/>
        </w:rPr>
        <w:t xml:space="preserve"> </w:t>
      </w:r>
      <w:r w:rsidRPr="00D041D6">
        <w:rPr>
          <w:rFonts w:ascii="Times New Roman" w:hAnsi="Times New Roman"/>
        </w:rPr>
        <w:t>is: 1 ; 5 ;  4 ; 9 ; 1 ; 3 ; 2 ; 6 ; 1.</w:t>
      </w:r>
    </w:p>
    <w:p w14:paraId="06825A8C" w14:textId="51D8644F" w:rsidR="00FF2F7B" w:rsidRDefault="00FF2F7B" w:rsidP="00772EAC">
      <w:pPr>
        <w:pStyle w:val="Normal-1"/>
        <w:tabs>
          <w:tab w:val="clear" w:pos="1134"/>
          <w:tab w:val="left" w:pos="1701"/>
        </w:tabs>
        <w:ind w:left="0"/>
        <w:jc w:val="left"/>
        <w:rPr>
          <w:rFonts w:ascii="Times New Roman" w:hAnsi="Times New Roman"/>
        </w:rPr>
      </w:pPr>
    </w:p>
    <w:p w14:paraId="1EE3330F" w14:textId="16C7690A" w:rsidR="00FF2F7B" w:rsidRPr="00FF2F7B" w:rsidRDefault="00FF2F7B" w:rsidP="00FF2F7B">
      <w:pPr>
        <w:keepLines/>
        <w:ind w:left="1704" w:hanging="1419"/>
        <w:jc w:val="left"/>
        <w:rPr>
          <w:lang w:val="en-US" w:eastAsia="ko-KR"/>
        </w:rPr>
      </w:pPr>
      <w:r w:rsidRPr="00FF2F7B">
        <w:rPr>
          <w:b/>
          <w:lang w:val="en-US" w:eastAsia="ko-KR"/>
        </w:rPr>
        <w:t xml:space="preserve">Proposal </w:t>
      </w:r>
      <w:r>
        <w:rPr>
          <w:b/>
          <w:lang w:val="en-US" w:eastAsia="ko-KR"/>
        </w:rPr>
        <w:t>4</w:t>
      </w:r>
      <w:r w:rsidRPr="00FF2F7B">
        <w:rPr>
          <w:b/>
          <w:lang w:val="en-US" w:eastAsia="ko-KR"/>
        </w:rPr>
        <w:t>:</w:t>
      </w:r>
      <w:r w:rsidRPr="00FF2F7B">
        <w:rPr>
          <w:lang w:val="en-US" w:eastAsia="ko-KR"/>
        </w:rPr>
        <w:tab/>
      </w:r>
      <w:r>
        <w:rPr>
          <w:lang w:val="en-US" w:eastAsia="ko-KR"/>
        </w:rPr>
        <w:t xml:space="preserve">Use the </w:t>
      </w:r>
      <w:r w:rsidRPr="00FF2F7B">
        <w:rPr>
          <w:lang w:val="en-US" w:eastAsia="ko-KR"/>
        </w:rPr>
        <w:t xml:space="preserve">IE </w:t>
      </w:r>
      <w:r w:rsidRPr="00FF2F7B">
        <w:rPr>
          <w:i/>
          <w:lang w:val="en-US" w:eastAsia="ko-KR"/>
        </w:rPr>
        <w:t>OMA-LPPe-ValidityArea</w:t>
      </w:r>
      <w:r w:rsidRPr="00FF2F7B">
        <w:rPr>
          <w:lang w:val="en-US" w:eastAsia="ko-KR"/>
        </w:rPr>
        <w:t xml:space="preserve"> [11]</w:t>
      </w:r>
      <w:r>
        <w:rPr>
          <w:lang w:val="en-US" w:eastAsia="ko-KR"/>
        </w:rPr>
        <w:t xml:space="preserve"> as a starting point for defining </w:t>
      </w:r>
      <w:r w:rsidR="005015C7">
        <w:rPr>
          <w:lang w:val="en-US" w:eastAsia="ko-KR"/>
        </w:rPr>
        <w:t>a regular grid for which the SSR Gridded Correction</w:t>
      </w:r>
      <w:r w:rsidR="0044767A">
        <w:rPr>
          <w:lang w:val="en-US" w:eastAsia="ko-KR"/>
        </w:rPr>
        <w:t xml:space="preserve"> data are provided. </w:t>
      </w:r>
    </w:p>
    <w:p w14:paraId="151054A6" w14:textId="77777777" w:rsidR="00CC19C1" w:rsidRPr="00305BD8" w:rsidRDefault="00CC19C1" w:rsidP="00322119">
      <w:pPr>
        <w:pStyle w:val="CRCoverPage"/>
        <w:keepNext/>
        <w:keepLines/>
        <w:pBdr>
          <w:bottom w:val="single" w:sz="12" w:space="1" w:color="auto"/>
        </w:pBdr>
        <w:outlineLvl w:val="0"/>
        <w:rPr>
          <w:rFonts w:cs="Arial"/>
          <w:b/>
          <w:noProof/>
          <w:lang w:eastAsia="ko-KR"/>
        </w:rPr>
      </w:pPr>
    </w:p>
    <w:p w14:paraId="2E8C1ED3" w14:textId="30D6C933" w:rsidR="00CC19C1" w:rsidRDefault="00EF4DEF" w:rsidP="00322119">
      <w:pPr>
        <w:pStyle w:val="Heading1"/>
        <w:spacing w:before="120"/>
        <w:ind w:left="1138" w:hanging="1138"/>
        <w:rPr>
          <w:lang w:eastAsia="ko-KR"/>
        </w:rPr>
      </w:pPr>
      <w:r>
        <w:rPr>
          <w:noProof/>
          <w:lang w:eastAsia="ko-KR"/>
        </w:rPr>
        <w:t>4</w:t>
      </w:r>
      <w:r w:rsidR="00CC19C1">
        <w:rPr>
          <w:rFonts w:hint="eastAsia"/>
          <w:noProof/>
          <w:lang w:eastAsia="ko-KR"/>
        </w:rPr>
        <w:t xml:space="preserve">. </w:t>
      </w:r>
      <w:r w:rsidR="00CC19C1">
        <w:rPr>
          <w:noProof/>
          <w:lang w:eastAsia="ko-KR"/>
        </w:rPr>
        <w:tab/>
      </w:r>
      <w:r w:rsidR="00CC19C1">
        <w:rPr>
          <w:lang w:eastAsia="ko-KR"/>
        </w:rPr>
        <w:t>Summary</w:t>
      </w:r>
    </w:p>
    <w:p w14:paraId="5E09C0C7" w14:textId="3B2E318E" w:rsidR="00D758C8" w:rsidRDefault="00CC19C1" w:rsidP="0044780E">
      <w:pPr>
        <w:keepNext/>
        <w:keepLines/>
        <w:autoSpaceDE w:val="0"/>
        <w:autoSpaceDN w:val="0"/>
        <w:adjustRightInd w:val="0"/>
        <w:spacing w:after="0"/>
        <w:jc w:val="left"/>
        <w:rPr>
          <w:rFonts w:ascii="Times-Roman" w:hAnsi="Times-Roman" w:cs="Times-Roman"/>
          <w:lang w:eastAsia="en-GB"/>
        </w:rPr>
      </w:pPr>
      <w:r>
        <w:rPr>
          <w:rFonts w:ascii="Times-Roman" w:hAnsi="Times-Roman" w:cs="Times-Roman"/>
          <w:lang w:eastAsia="en-GB"/>
        </w:rPr>
        <w:t>In this contribution</w:t>
      </w:r>
      <w:r w:rsidR="000248E1">
        <w:rPr>
          <w:rFonts w:ascii="Times-Roman" w:hAnsi="Times-Roman" w:cs="Times-Roman"/>
          <w:lang w:eastAsia="en-GB"/>
        </w:rPr>
        <w:t xml:space="preserve"> we discussed the</w:t>
      </w:r>
      <w:r w:rsidR="00FB5EAE">
        <w:rPr>
          <w:rFonts w:ascii="Times-Roman" w:hAnsi="Times-Roman" w:cs="Times-Roman"/>
          <w:lang w:eastAsia="en-GB"/>
        </w:rPr>
        <w:t xml:space="preserve"> currently</w:t>
      </w:r>
      <w:r w:rsidR="000248E1">
        <w:rPr>
          <w:rFonts w:ascii="Times-Roman" w:hAnsi="Times-Roman" w:cs="Times-Roman"/>
          <w:lang w:eastAsia="en-GB"/>
        </w:rPr>
        <w:t xml:space="preserve"> missing </w:t>
      </w:r>
      <w:r w:rsidR="00FB5EAE">
        <w:rPr>
          <w:rFonts w:ascii="Times-Roman" w:hAnsi="Times-Roman" w:cs="Times-Roman"/>
          <w:lang w:eastAsia="en-GB"/>
        </w:rPr>
        <w:t>SSR assistance data in LPP, which led to the following proposals:</w:t>
      </w:r>
    </w:p>
    <w:p w14:paraId="106BC9DD" w14:textId="2273AC0B" w:rsidR="00FB5EAE" w:rsidRPr="001C5C22" w:rsidRDefault="00FB5EAE" w:rsidP="0044780E">
      <w:pPr>
        <w:keepNext/>
        <w:keepLines/>
        <w:autoSpaceDE w:val="0"/>
        <w:autoSpaceDN w:val="0"/>
        <w:adjustRightInd w:val="0"/>
        <w:spacing w:after="0"/>
        <w:jc w:val="left"/>
        <w:rPr>
          <w:lang w:eastAsia="ko-KR"/>
        </w:rPr>
      </w:pPr>
    </w:p>
    <w:p w14:paraId="0C36C551" w14:textId="77777777" w:rsidR="001369FA" w:rsidRDefault="001369FA" w:rsidP="001369FA">
      <w:pPr>
        <w:pStyle w:val="NO"/>
        <w:spacing w:after="60"/>
        <w:ind w:left="1714" w:hanging="1426"/>
        <w:jc w:val="left"/>
        <w:rPr>
          <w:lang w:val="en-US" w:eastAsia="ko-KR"/>
        </w:rPr>
      </w:pPr>
      <w:r w:rsidRPr="001E4D5A">
        <w:rPr>
          <w:b/>
          <w:lang w:val="en-US" w:eastAsia="ko-KR"/>
        </w:rPr>
        <w:t>Proposal 1:</w:t>
      </w:r>
      <w:r>
        <w:rPr>
          <w:lang w:val="en-US" w:eastAsia="ko-KR"/>
        </w:rPr>
        <w:tab/>
        <w:t xml:space="preserve">Add the following </w:t>
      </w:r>
      <w:r w:rsidRPr="00722B09">
        <w:rPr>
          <w:lang w:val="en-US" w:eastAsia="ko-KR"/>
        </w:rPr>
        <w:t>"compact SSR"</w:t>
      </w:r>
      <w:r>
        <w:rPr>
          <w:lang w:val="en-US" w:eastAsia="ko-KR"/>
        </w:rPr>
        <w:t xml:space="preserve"> messages [5] to the LPP A-GNSS Assistance Data:</w:t>
      </w:r>
    </w:p>
    <w:p w14:paraId="2C3C5BC4" w14:textId="77777777" w:rsidR="001369FA" w:rsidRDefault="001369FA" w:rsidP="001369FA">
      <w:pPr>
        <w:pStyle w:val="NO"/>
        <w:spacing w:after="60"/>
        <w:ind w:left="1714" w:hanging="1426"/>
        <w:jc w:val="left"/>
        <w:rPr>
          <w:lang w:val="en-US" w:eastAsia="ko-KR"/>
        </w:rPr>
      </w:pPr>
      <w:r>
        <w:rPr>
          <w:lang w:val="en-US" w:eastAsia="ko-KR"/>
        </w:rPr>
        <w:tab/>
        <w:t>-</w:t>
      </w:r>
      <w:r>
        <w:rPr>
          <w:lang w:val="en-US" w:eastAsia="ko-KR"/>
        </w:rPr>
        <w:tab/>
        <w:t>Compact SSR GNSS Satellite Phase Bias (MT 4073,5);</w:t>
      </w:r>
    </w:p>
    <w:p w14:paraId="22992F8B" w14:textId="77777777" w:rsidR="001369FA" w:rsidRDefault="001369FA" w:rsidP="001369FA">
      <w:pPr>
        <w:pStyle w:val="NO"/>
        <w:spacing w:after="60"/>
        <w:ind w:left="1714" w:hanging="1426"/>
        <w:jc w:val="left"/>
        <w:rPr>
          <w:lang w:val="en-US" w:eastAsia="ko-KR"/>
        </w:rPr>
      </w:pPr>
      <w:r>
        <w:rPr>
          <w:lang w:val="en-US" w:eastAsia="ko-KR"/>
        </w:rPr>
        <w:tab/>
        <w:t>-</w:t>
      </w:r>
      <w:r>
        <w:rPr>
          <w:lang w:val="en-US" w:eastAsia="ko-KR"/>
        </w:rPr>
        <w:tab/>
        <w:t>Compact SSR STEC Corrections (MT 4073,8)</w:t>
      </w:r>
    </w:p>
    <w:p w14:paraId="55A1583C" w14:textId="0723BE6B" w:rsidR="00CE7AC1" w:rsidRDefault="001369FA" w:rsidP="00DC464A">
      <w:pPr>
        <w:pStyle w:val="NO"/>
        <w:ind w:left="1704" w:hanging="1419"/>
        <w:jc w:val="left"/>
        <w:rPr>
          <w:lang w:val="en-US" w:eastAsia="ko-KR"/>
        </w:rPr>
      </w:pPr>
      <w:r>
        <w:rPr>
          <w:lang w:val="en-US" w:eastAsia="ko-KR"/>
        </w:rPr>
        <w:tab/>
        <w:t>-</w:t>
      </w:r>
      <w:r>
        <w:rPr>
          <w:lang w:val="en-US" w:eastAsia="ko-KR"/>
        </w:rPr>
        <w:tab/>
        <w:t>Compact SSR Gridded Correction (MT 4073,9).</w:t>
      </w:r>
    </w:p>
    <w:p w14:paraId="1DB5DBD4" w14:textId="77777777" w:rsidR="00DC464A" w:rsidRDefault="00DC464A" w:rsidP="00DC464A">
      <w:pPr>
        <w:pStyle w:val="NO"/>
        <w:ind w:left="1704" w:hanging="1419"/>
        <w:jc w:val="left"/>
        <w:rPr>
          <w:lang w:eastAsia="ko-KR"/>
        </w:rPr>
      </w:pPr>
      <w:r>
        <w:rPr>
          <w:b/>
          <w:lang w:val="en-US" w:eastAsia="ko-KR"/>
        </w:rPr>
        <w:t>Proposal 2</w:t>
      </w:r>
      <w:r w:rsidRPr="00D60A58">
        <w:rPr>
          <w:b/>
          <w:lang w:eastAsia="ko-KR"/>
        </w:rPr>
        <w:t>:</w:t>
      </w:r>
      <w:r>
        <w:rPr>
          <w:lang w:eastAsia="ko-KR"/>
        </w:rPr>
        <w:tab/>
      </w:r>
      <w:r>
        <w:rPr>
          <w:lang w:val="en-US" w:eastAsia="ko-KR"/>
        </w:rPr>
        <w:t>The additional SSR assistance data shall be applicable to E-UTRAN [3] and NR [8]</w:t>
      </w:r>
      <w:r w:rsidRPr="0037058C">
        <w:rPr>
          <w:lang w:eastAsia="ko-KR"/>
        </w:rPr>
        <w:t>.</w:t>
      </w:r>
    </w:p>
    <w:p w14:paraId="64BF25B0" w14:textId="77777777" w:rsidR="00DC464A" w:rsidRDefault="00DC464A" w:rsidP="00DC464A">
      <w:pPr>
        <w:pStyle w:val="NO"/>
        <w:ind w:left="1704" w:hanging="1419"/>
        <w:jc w:val="left"/>
        <w:rPr>
          <w:lang w:val="en-US" w:eastAsia="ko-KR"/>
        </w:rPr>
      </w:pPr>
      <w:r>
        <w:rPr>
          <w:b/>
          <w:lang w:val="en-US" w:eastAsia="ko-KR"/>
        </w:rPr>
        <w:t>Proposal 3:</w:t>
      </w:r>
      <w:r>
        <w:rPr>
          <w:lang w:val="en-US" w:eastAsia="ko-KR"/>
        </w:rPr>
        <w:tab/>
        <w:t>The additional SSR assistance data shall be added to the Positioning System Information message and related scheduling information for E-UTRAN in TS 36.331 [7].</w:t>
      </w:r>
    </w:p>
    <w:p w14:paraId="1E27700A" w14:textId="5FCEA771" w:rsidR="009A46E4" w:rsidRDefault="009A46E4" w:rsidP="000D0FA5">
      <w:pPr>
        <w:keepLines/>
        <w:ind w:left="1704" w:hanging="1419"/>
        <w:jc w:val="left"/>
        <w:rPr>
          <w:lang w:val="en-US" w:eastAsia="ko-KR"/>
        </w:rPr>
      </w:pPr>
      <w:r w:rsidRPr="00FF2F7B">
        <w:rPr>
          <w:b/>
          <w:lang w:val="en-US" w:eastAsia="ko-KR"/>
        </w:rPr>
        <w:t xml:space="preserve">Proposal </w:t>
      </w:r>
      <w:r>
        <w:rPr>
          <w:b/>
          <w:lang w:val="en-US" w:eastAsia="ko-KR"/>
        </w:rPr>
        <w:t>4</w:t>
      </w:r>
      <w:r w:rsidRPr="00FF2F7B">
        <w:rPr>
          <w:b/>
          <w:lang w:val="en-US" w:eastAsia="ko-KR"/>
        </w:rPr>
        <w:t>:</w:t>
      </w:r>
      <w:r w:rsidRPr="00FF2F7B">
        <w:rPr>
          <w:lang w:val="en-US" w:eastAsia="ko-KR"/>
        </w:rPr>
        <w:tab/>
      </w:r>
      <w:r>
        <w:rPr>
          <w:lang w:val="en-US" w:eastAsia="ko-KR"/>
        </w:rPr>
        <w:t xml:space="preserve">Use the </w:t>
      </w:r>
      <w:r w:rsidRPr="00FF2F7B">
        <w:rPr>
          <w:lang w:val="en-US" w:eastAsia="ko-KR"/>
        </w:rPr>
        <w:t xml:space="preserve">IE </w:t>
      </w:r>
      <w:r w:rsidRPr="00FF2F7B">
        <w:rPr>
          <w:i/>
          <w:lang w:val="en-US" w:eastAsia="ko-KR"/>
        </w:rPr>
        <w:t>OMA-LPPe-ValidityArea</w:t>
      </w:r>
      <w:r w:rsidRPr="00FF2F7B">
        <w:rPr>
          <w:lang w:val="en-US" w:eastAsia="ko-KR"/>
        </w:rPr>
        <w:t xml:space="preserve"> [11]</w:t>
      </w:r>
      <w:r>
        <w:rPr>
          <w:lang w:val="en-US" w:eastAsia="ko-KR"/>
        </w:rPr>
        <w:t xml:space="preserve"> as a starting point for defining a regular grid for which the SSR Gridded Correction data are provided. </w:t>
      </w:r>
    </w:p>
    <w:p w14:paraId="1022E8BE" w14:textId="08F24895" w:rsidR="00DC464A" w:rsidRPr="004505CF" w:rsidRDefault="00DC464A" w:rsidP="00DC464A">
      <w:pPr>
        <w:pStyle w:val="B1"/>
        <w:ind w:left="0" w:firstLine="0"/>
        <w:jc w:val="left"/>
        <w:rPr>
          <w:lang w:val="en-US" w:eastAsia="ko-KR"/>
        </w:rPr>
      </w:pPr>
      <w:r>
        <w:rPr>
          <w:lang w:val="en-US" w:eastAsia="ko-KR"/>
        </w:rPr>
        <w:t>A running LPP CR is proposed in [2] accordingly.</w:t>
      </w:r>
    </w:p>
    <w:p w14:paraId="798C1935" w14:textId="77777777" w:rsidR="00DC464A" w:rsidRDefault="00DC464A" w:rsidP="00540192">
      <w:pPr>
        <w:pStyle w:val="NO"/>
        <w:ind w:left="0" w:firstLine="0"/>
        <w:jc w:val="left"/>
        <w:rPr>
          <w:lang w:val="en-US"/>
        </w:rPr>
      </w:pPr>
    </w:p>
    <w:p w14:paraId="146A7118" w14:textId="77777777" w:rsidR="000E6160" w:rsidRDefault="000E6160" w:rsidP="00CC19C1">
      <w:pPr>
        <w:autoSpaceDE w:val="0"/>
        <w:autoSpaceDN w:val="0"/>
        <w:adjustRightInd w:val="0"/>
        <w:spacing w:after="0"/>
        <w:jc w:val="left"/>
        <w:rPr>
          <w:rFonts w:ascii="Times-Roman" w:hAnsi="Times-Roman" w:cs="Times-Roman"/>
          <w:lang w:eastAsia="en-GB"/>
        </w:rPr>
      </w:pPr>
    </w:p>
    <w:p w14:paraId="22C6016C" w14:textId="77777777" w:rsidR="00B94105" w:rsidRPr="00305BD8" w:rsidRDefault="00B94105" w:rsidP="007D4872">
      <w:pPr>
        <w:pStyle w:val="CRCoverPage"/>
        <w:keepNext/>
        <w:keepLines/>
        <w:pBdr>
          <w:bottom w:val="single" w:sz="12" w:space="1" w:color="auto"/>
        </w:pBdr>
        <w:outlineLvl w:val="0"/>
        <w:rPr>
          <w:rFonts w:cs="Arial"/>
          <w:b/>
          <w:noProof/>
          <w:lang w:eastAsia="ko-KR"/>
        </w:rPr>
      </w:pPr>
    </w:p>
    <w:p w14:paraId="21313E24" w14:textId="77777777" w:rsidR="008A06F2" w:rsidRDefault="008A06F2" w:rsidP="007D4872">
      <w:pPr>
        <w:pStyle w:val="Heading1"/>
        <w:spacing w:before="120"/>
        <w:ind w:left="1138" w:hanging="1138"/>
        <w:rPr>
          <w:noProof/>
          <w:lang w:eastAsia="ko-KR"/>
        </w:rPr>
      </w:pPr>
      <w:r>
        <w:rPr>
          <w:noProof/>
          <w:lang w:eastAsia="ko-KR"/>
        </w:rPr>
        <w:t>References</w:t>
      </w:r>
    </w:p>
    <w:p w14:paraId="1BFB1093" w14:textId="5D2199B0" w:rsidR="00DC7285" w:rsidRDefault="0048251E" w:rsidP="00691EA4">
      <w:pPr>
        <w:ind w:left="568" w:hanging="568"/>
        <w:jc w:val="left"/>
      </w:pPr>
      <w:r>
        <w:t>[1]</w:t>
      </w:r>
      <w:r>
        <w:tab/>
      </w:r>
      <w:r w:rsidRPr="00023633">
        <w:t>RP-190752</w:t>
      </w:r>
      <w:r>
        <w:t xml:space="preserve">, </w:t>
      </w:r>
      <w:r w:rsidRPr="00B87AEC">
        <w:rPr>
          <w:lang w:eastAsia="ko-KR"/>
        </w:rPr>
        <w:t>"</w:t>
      </w:r>
      <w:r w:rsidRPr="0097279A">
        <w:t>New WID: NR Positioning Support</w:t>
      </w:r>
      <w:r w:rsidRPr="00B87AEC">
        <w:rPr>
          <w:lang w:eastAsia="ko-KR"/>
        </w:rPr>
        <w:t>"</w:t>
      </w:r>
      <w:r>
        <w:rPr>
          <w:lang w:eastAsia="ko-KR"/>
        </w:rPr>
        <w:t>.</w:t>
      </w:r>
    </w:p>
    <w:p w14:paraId="24E82B2D" w14:textId="1CB9DD5C" w:rsidR="00DC7285" w:rsidRDefault="00DC7285" w:rsidP="00145281">
      <w:pPr>
        <w:ind w:left="568" w:hanging="568"/>
        <w:jc w:val="left"/>
      </w:pPr>
      <w:r>
        <w:t>[2]</w:t>
      </w:r>
      <w:r w:rsidR="00426627">
        <w:tab/>
      </w:r>
      <w:r w:rsidR="006F2051" w:rsidRPr="006F2051">
        <w:t>R2-1903137</w:t>
      </w:r>
      <w:r w:rsidR="00426627">
        <w:t xml:space="preserve">, </w:t>
      </w:r>
      <w:r w:rsidR="00761FCC" w:rsidRPr="00B87AEC">
        <w:rPr>
          <w:lang w:eastAsia="ko-KR"/>
        </w:rPr>
        <w:t>"</w:t>
      </w:r>
      <w:r w:rsidR="00761FCC" w:rsidRPr="00761FCC">
        <w:t>Running LPP CR for PPP-RTK support (SSR)</w:t>
      </w:r>
      <w:r w:rsidR="00761FCC" w:rsidRPr="00B87AEC">
        <w:rPr>
          <w:lang w:eastAsia="ko-KR"/>
        </w:rPr>
        <w:t>"</w:t>
      </w:r>
      <w:r w:rsidR="00761FCC">
        <w:rPr>
          <w:lang w:eastAsia="ko-KR"/>
        </w:rPr>
        <w:t>, Qualcomm Incorporated.</w:t>
      </w:r>
    </w:p>
    <w:p w14:paraId="2DAF6AEE" w14:textId="533F46DB" w:rsidR="00145281" w:rsidRDefault="00145281" w:rsidP="00145281">
      <w:pPr>
        <w:ind w:left="568" w:hanging="568"/>
        <w:jc w:val="left"/>
      </w:pPr>
      <w:r>
        <w:t>[</w:t>
      </w:r>
      <w:r w:rsidR="00DC7285">
        <w:t>3</w:t>
      </w:r>
      <w:r>
        <w:t>]</w:t>
      </w:r>
      <w:r>
        <w:tab/>
        <w:t>3GPP TS 36</w:t>
      </w:r>
      <w:r w:rsidRPr="00CB1A42">
        <w:t xml:space="preserve">.305: "Stage 2 functional specification of User Equipment (UE) positioning in </w:t>
      </w:r>
      <w:r>
        <w:t>E-UTRAN</w:t>
      </w:r>
      <w:r w:rsidRPr="00CB1A42">
        <w:t>".</w:t>
      </w:r>
    </w:p>
    <w:p w14:paraId="12F20761" w14:textId="49DF29DB" w:rsidR="00906C37" w:rsidRDefault="00906C37" w:rsidP="00906C37">
      <w:pPr>
        <w:ind w:left="568" w:hanging="568"/>
        <w:jc w:val="left"/>
        <w:rPr>
          <w:lang w:eastAsia="ko-KR"/>
        </w:rPr>
      </w:pPr>
      <w:r>
        <w:rPr>
          <w:lang w:eastAsia="ko-KR"/>
        </w:rPr>
        <w:t>[4]</w:t>
      </w:r>
      <w:r>
        <w:rPr>
          <w:lang w:eastAsia="ko-KR"/>
        </w:rPr>
        <w:tab/>
        <w:t>3GPP TS 36.355:</w:t>
      </w:r>
      <w:r w:rsidRPr="00B87AEC">
        <w:t xml:space="preserve"> </w:t>
      </w:r>
      <w:r w:rsidRPr="00B87AEC">
        <w:rPr>
          <w:lang w:eastAsia="ko-KR"/>
        </w:rPr>
        <w:t>"Evolved Universal Terrestrial Radio Access (E-UTRA); LTE Positioning Protocol (LPP)"</w:t>
      </w:r>
      <w:r>
        <w:rPr>
          <w:lang w:eastAsia="ko-KR"/>
        </w:rPr>
        <w:t>.</w:t>
      </w:r>
    </w:p>
    <w:p w14:paraId="3D8E30C7" w14:textId="4D7377F0" w:rsidR="00906C37" w:rsidRDefault="00874868" w:rsidP="00874868">
      <w:pPr>
        <w:ind w:left="568" w:hanging="568"/>
        <w:jc w:val="left"/>
      </w:pPr>
      <w:r>
        <w:t>[5]</w:t>
      </w:r>
      <w:r>
        <w:tab/>
      </w:r>
      <w:r w:rsidRPr="00F54F39">
        <w:t>IS-QZSS-L6</w:t>
      </w:r>
      <w:r>
        <w:t xml:space="preserve">, </w:t>
      </w:r>
      <w:r w:rsidRPr="004B4CA0">
        <w:t>"</w:t>
      </w:r>
      <w:r>
        <w:t>Quasi-Zenith Satellite System – Interface Specification – Centimetre Level Augmentation Service</w:t>
      </w:r>
      <w:r w:rsidRPr="004B4CA0">
        <w:t>"</w:t>
      </w:r>
      <w:r>
        <w:t>, November 5, 2018.</w:t>
      </w:r>
    </w:p>
    <w:p w14:paraId="3FE817DD" w14:textId="3929BFBA" w:rsidR="00D0641D" w:rsidRDefault="00D0641D" w:rsidP="00D0641D">
      <w:pPr>
        <w:ind w:left="568" w:hanging="568"/>
        <w:jc w:val="left"/>
      </w:pPr>
      <w:r>
        <w:t>[</w:t>
      </w:r>
      <w:r w:rsidR="00874868">
        <w:t>6</w:t>
      </w:r>
      <w:r>
        <w:t>]</w:t>
      </w:r>
      <w:r>
        <w:tab/>
        <w:t>RTCM Standard 1</w:t>
      </w:r>
      <w:r w:rsidRPr="00B60785">
        <w:t>0403.3</w:t>
      </w:r>
      <w:r>
        <w:t xml:space="preserve">: </w:t>
      </w:r>
      <w:r w:rsidRPr="004B4CA0">
        <w:t>"</w:t>
      </w:r>
      <w:r>
        <w:t>Differential GNSS (Global Navigation Satellite Systems) Services – Version 3.3</w:t>
      </w:r>
      <w:r w:rsidRPr="004B4CA0">
        <w:t>"</w:t>
      </w:r>
      <w:r>
        <w:t xml:space="preserve">, October 7, 2016. </w:t>
      </w:r>
    </w:p>
    <w:p w14:paraId="11AD18AB" w14:textId="3F105B87" w:rsidR="008C71A0" w:rsidRDefault="008C71A0" w:rsidP="00D0641D">
      <w:pPr>
        <w:ind w:left="568" w:hanging="568"/>
        <w:jc w:val="left"/>
        <w:rPr>
          <w:lang w:eastAsia="ko-KR"/>
        </w:rPr>
      </w:pPr>
      <w:r>
        <w:t>[7]</w:t>
      </w:r>
      <w:r>
        <w:tab/>
      </w:r>
      <w:r>
        <w:rPr>
          <w:lang w:eastAsia="ko-KR"/>
        </w:rPr>
        <w:t>3GPP TS 36.331:</w:t>
      </w:r>
      <w:r w:rsidR="00A1149B">
        <w:rPr>
          <w:lang w:eastAsia="ko-KR"/>
        </w:rPr>
        <w:t xml:space="preserve"> </w:t>
      </w:r>
      <w:r w:rsidR="00A1149B" w:rsidRPr="00284FD4">
        <w:t>"Evolved Universal Terrestrial Radio Access (E-UTRA); Radio Resource Control (RRC); Protocol specification".</w:t>
      </w:r>
    </w:p>
    <w:p w14:paraId="5FF9C646" w14:textId="06CD6702" w:rsidR="00882B54" w:rsidRDefault="00882B54" w:rsidP="00882B54">
      <w:pPr>
        <w:jc w:val="left"/>
      </w:pPr>
      <w:r>
        <w:t>[8]</w:t>
      </w:r>
      <w:r>
        <w:tab/>
      </w:r>
      <w:r w:rsidR="0035708B">
        <w:tab/>
      </w:r>
      <w:r>
        <w:rPr>
          <w:lang w:eastAsia="ko-KR"/>
        </w:rPr>
        <w:t>3GPP TS 38.305:</w:t>
      </w:r>
      <w:r w:rsidRPr="00B87AEC">
        <w:t xml:space="preserve"> </w:t>
      </w:r>
      <w:r w:rsidRPr="004B4CA0">
        <w:t>"</w:t>
      </w:r>
      <w:r>
        <w:t>Stage 2 functional specification of User Equipment (UE) positioning in NG-RAN</w:t>
      </w:r>
      <w:r w:rsidRPr="004B4CA0">
        <w:t>"</w:t>
      </w:r>
      <w:r>
        <w:t>.</w:t>
      </w:r>
    </w:p>
    <w:p w14:paraId="10F55ADF" w14:textId="0F1502C4" w:rsidR="00B56D07" w:rsidRDefault="00B56D07" w:rsidP="00C540A6">
      <w:pPr>
        <w:ind w:left="564" w:hanging="564"/>
        <w:jc w:val="left"/>
      </w:pPr>
      <w:r>
        <w:t xml:space="preserve">[9] </w:t>
      </w:r>
      <w:r w:rsidR="00C540A6">
        <w:tab/>
      </w:r>
      <w:r w:rsidR="00C540A6">
        <w:tab/>
      </w:r>
      <w:r w:rsidR="00C540A6" w:rsidRPr="00C540A6">
        <w:t>Specification for the Wide Area Augmentation System (WAAS), US Department of Transportation, Federal Aviation Administration, DTFA01-96-C-00025, 2001.</w:t>
      </w:r>
    </w:p>
    <w:p w14:paraId="6153EBAB" w14:textId="0528CC5E" w:rsidR="009440EB" w:rsidRDefault="009440EB" w:rsidP="00544348">
      <w:pPr>
        <w:ind w:left="564" w:hanging="564"/>
        <w:jc w:val="left"/>
      </w:pPr>
      <w:r>
        <w:t xml:space="preserve">[10] </w:t>
      </w:r>
      <w:r w:rsidR="00544348">
        <w:tab/>
      </w:r>
      <w:r w:rsidR="00544348" w:rsidRPr="00544348">
        <w:t>BDS-SIS-ICD-2.0: "BeiDou Navigation Satellite System Signal In Space Interface Control Document Open Service Signal (Version 2.0)", December 2013.</w:t>
      </w:r>
    </w:p>
    <w:p w14:paraId="5AD710CB" w14:textId="796C14B7" w:rsidR="0035708B" w:rsidRDefault="0035708B" w:rsidP="00882B54">
      <w:pPr>
        <w:jc w:val="left"/>
      </w:pPr>
      <w:r>
        <w:t>[</w:t>
      </w:r>
      <w:r w:rsidR="009440EB">
        <w:t>11</w:t>
      </w:r>
      <w:r>
        <w:t>]</w:t>
      </w:r>
      <w:r>
        <w:tab/>
      </w:r>
      <w:r w:rsidR="006C3F2D" w:rsidRPr="006C3F2D">
        <w:t xml:space="preserve">OMA-TS-LPPe, </w:t>
      </w:r>
      <w:r w:rsidR="006C3F2D" w:rsidRPr="00544348">
        <w:t>"</w:t>
      </w:r>
      <w:r w:rsidR="006C3F2D" w:rsidRPr="006C3F2D">
        <w:t>LPP Extensions Specification</w:t>
      </w:r>
      <w:r w:rsidR="006C3F2D" w:rsidRPr="00544348">
        <w:t>"</w:t>
      </w:r>
      <w:r w:rsidR="006C3F2D" w:rsidRPr="006C3F2D">
        <w:t>, Open Mobile Alliance</w:t>
      </w:r>
      <w:r w:rsidR="006C3F2D">
        <w:t>.</w:t>
      </w:r>
    </w:p>
    <w:sectPr w:rsidR="0035708B" w:rsidSect="00A92D32">
      <w:footerReference w:type="default" r:id="rId10"/>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FB969" w14:textId="77777777" w:rsidR="0035204B" w:rsidRDefault="0035204B">
      <w:r>
        <w:separator/>
      </w:r>
    </w:p>
  </w:endnote>
  <w:endnote w:type="continuationSeparator" w:id="0">
    <w:p w14:paraId="07D4DD90" w14:textId="77777777" w:rsidR="0035204B" w:rsidRDefault="0035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15038F33"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51B0F" w14:textId="77777777" w:rsidR="0035204B" w:rsidRDefault="0035204B">
      <w:r>
        <w:separator/>
      </w:r>
    </w:p>
  </w:footnote>
  <w:footnote w:type="continuationSeparator" w:id="0">
    <w:p w14:paraId="6C3B00CA" w14:textId="77777777" w:rsidR="0035204B" w:rsidRDefault="00352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0"/>
  </w:num>
  <w:num w:numId="3">
    <w:abstractNumId w:val="6"/>
  </w:num>
  <w:num w:numId="4">
    <w:abstractNumId w:val="4"/>
  </w:num>
  <w:num w:numId="5">
    <w:abstractNumId w:val="9"/>
  </w:num>
  <w:num w:numId="6">
    <w:abstractNumId w:val="1"/>
  </w:num>
  <w:num w:numId="7">
    <w:abstractNumId w:val="2"/>
  </w:num>
  <w:num w:numId="8">
    <w:abstractNumId w:val="8"/>
  </w:num>
  <w:num w:numId="9">
    <w:abstractNumId w:val="7"/>
  </w:num>
  <w:num w:numId="10">
    <w:abstractNumId w:val="3"/>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3CF"/>
    <w:rsid w:val="0000152F"/>
    <w:rsid w:val="00001BD4"/>
    <w:rsid w:val="00001E2A"/>
    <w:rsid w:val="00002162"/>
    <w:rsid w:val="00002505"/>
    <w:rsid w:val="00002656"/>
    <w:rsid w:val="00002CD0"/>
    <w:rsid w:val="00002CF2"/>
    <w:rsid w:val="00002E47"/>
    <w:rsid w:val="0000302B"/>
    <w:rsid w:val="000039E6"/>
    <w:rsid w:val="00004596"/>
    <w:rsid w:val="00004B1A"/>
    <w:rsid w:val="00004E8B"/>
    <w:rsid w:val="000052A7"/>
    <w:rsid w:val="000057E5"/>
    <w:rsid w:val="00005C3C"/>
    <w:rsid w:val="00005EF0"/>
    <w:rsid w:val="00006595"/>
    <w:rsid w:val="00006950"/>
    <w:rsid w:val="000073A7"/>
    <w:rsid w:val="0000797D"/>
    <w:rsid w:val="00011A05"/>
    <w:rsid w:val="00011B49"/>
    <w:rsid w:val="00011D8D"/>
    <w:rsid w:val="00012C84"/>
    <w:rsid w:val="000133ED"/>
    <w:rsid w:val="00014636"/>
    <w:rsid w:val="0001489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3BBE"/>
    <w:rsid w:val="00023FF7"/>
    <w:rsid w:val="000247B9"/>
    <w:rsid w:val="000248BA"/>
    <w:rsid w:val="000248E1"/>
    <w:rsid w:val="00024B95"/>
    <w:rsid w:val="00024EA7"/>
    <w:rsid w:val="00025729"/>
    <w:rsid w:val="00025ABC"/>
    <w:rsid w:val="00025C30"/>
    <w:rsid w:val="00025D27"/>
    <w:rsid w:val="0002630C"/>
    <w:rsid w:val="00026B25"/>
    <w:rsid w:val="0002714F"/>
    <w:rsid w:val="00027287"/>
    <w:rsid w:val="00027FD8"/>
    <w:rsid w:val="000302B3"/>
    <w:rsid w:val="0003081C"/>
    <w:rsid w:val="00030C81"/>
    <w:rsid w:val="0003120D"/>
    <w:rsid w:val="00031937"/>
    <w:rsid w:val="00031975"/>
    <w:rsid w:val="0003227F"/>
    <w:rsid w:val="00032F89"/>
    <w:rsid w:val="000330ED"/>
    <w:rsid w:val="0003365B"/>
    <w:rsid w:val="00033787"/>
    <w:rsid w:val="00033919"/>
    <w:rsid w:val="00033C4B"/>
    <w:rsid w:val="00034093"/>
    <w:rsid w:val="00035D88"/>
    <w:rsid w:val="00036041"/>
    <w:rsid w:val="00036861"/>
    <w:rsid w:val="0003694B"/>
    <w:rsid w:val="00037DFF"/>
    <w:rsid w:val="00037EE0"/>
    <w:rsid w:val="00040FF1"/>
    <w:rsid w:val="0004178E"/>
    <w:rsid w:val="00041968"/>
    <w:rsid w:val="0004229D"/>
    <w:rsid w:val="00042381"/>
    <w:rsid w:val="000428DA"/>
    <w:rsid w:val="000433F7"/>
    <w:rsid w:val="00043C75"/>
    <w:rsid w:val="0004405F"/>
    <w:rsid w:val="0004487B"/>
    <w:rsid w:val="000449B6"/>
    <w:rsid w:val="0004547F"/>
    <w:rsid w:val="00045544"/>
    <w:rsid w:val="00045758"/>
    <w:rsid w:val="00045AD0"/>
    <w:rsid w:val="00045FB4"/>
    <w:rsid w:val="000466E8"/>
    <w:rsid w:val="00046EF8"/>
    <w:rsid w:val="0004758A"/>
    <w:rsid w:val="00047AE1"/>
    <w:rsid w:val="00050748"/>
    <w:rsid w:val="00050D52"/>
    <w:rsid w:val="0005167B"/>
    <w:rsid w:val="0005187F"/>
    <w:rsid w:val="000519EB"/>
    <w:rsid w:val="000519FD"/>
    <w:rsid w:val="00051E5A"/>
    <w:rsid w:val="00052268"/>
    <w:rsid w:val="0005288F"/>
    <w:rsid w:val="00052D77"/>
    <w:rsid w:val="00052E76"/>
    <w:rsid w:val="0005302B"/>
    <w:rsid w:val="00053569"/>
    <w:rsid w:val="00054202"/>
    <w:rsid w:val="00054674"/>
    <w:rsid w:val="000548B9"/>
    <w:rsid w:val="000565FD"/>
    <w:rsid w:val="00056A79"/>
    <w:rsid w:val="00056C9A"/>
    <w:rsid w:val="00056E65"/>
    <w:rsid w:val="00056FEA"/>
    <w:rsid w:val="00057340"/>
    <w:rsid w:val="0005760A"/>
    <w:rsid w:val="000577AC"/>
    <w:rsid w:val="00057AEC"/>
    <w:rsid w:val="00057DF9"/>
    <w:rsid w:val="0006001F"/>
    <w:rsid w:val="000607A9"/>
    <w:rsid w:val="00060CF8"/>
    <w:rsid w:val="00061611"/>
    <w:rsid w:val="00061666"/>
    <w:rsid w:val="000617F8"/>
    <w:rsid w:val="00061C85"/>
    <w:rsid w:val="00061FA5"/>
    <w:rsid w:val="00062070"/>
    <w:rsid w:val="000628DE"/>
    <w:rsid w:val="0006298E"/>
    <w:rsid w:val="000635E0"/>
    <w:rsid w:val="000636B7"/>
    <w:rsid w:val="00063757"/>
    <w:rsid w:val="00063EA6"/>
    <w:rsid w:val="00064B6C"/>
    <w:rsid w:val="00064BE3"/>
    <w:rsid w:val="00064D93"/>
    <w:rsid w:val="00065982"/>
    <w:rsid w:val="00065F38"/>
    <w:rsid w:val="00066325"/>
    <w:rsid w:val="00066455"/>
    <w:rsid w:val="00066A21"/>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E8D"/>
    <w:rsid w:val="00077F24"/>
    <w:rsid w:val="00080742"/>
    <w:rsid w:val="00080A67"/>
    <w:rsid w:val="00080E84"/>
    <w:rsid w:val="0008111B"/>
    <w:rsid w:val="0008279E"/>
    <w:rsid w:val="00083827"/>
    <w:rsid w:val="00083A6A"/>
    <w:rsid w:val="00083C9B"/>
    <w:rsid w:val="00083DAF"/>
    <w:rsid w:val="000846CD"/>
    <w:rsid w:val="0008483C"/>
    <w:rsid w:val="00085E9C"/>
    <w:rsid w:val="00085EBB"/>
    <w:rsid w:val="0008655D"/>
    <w:rsid w:val="0008662B"/>
    <w:rsid w:val="00086967"/>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0DB"/>
    <w:rsid w:val="00093D0A"/>
    <w:rsid w:val="000946BD"/>
    <w:rsid w:val="000953FB"/>
    <w:rsid w:val="00095989"/>
    <w:rsid w:val="00095ABD"/>
    <w:rsid w:val="00095D94"/>
    <w:rsid w:val="00096BFF"/>
    <w:rsid w:val="00097696"/>
    <w:rsid w:val="0009777A"/>
    <w:rsid w:val="00097BDB"/>
    <w:rsid w:val="000A0040"/>
    <w:rsid w:val="000A00F6"/>
    <w:rsid w:val="000A0307"/>
    <w:rsid w:val="000A0321"/>
    <w:rsid w:val="000A0623"/>
    <w:rsid w:val="000A0669"/>
    <w:rsid w:val="000A0992"/>
    <w:rsid w:val="000A0A11"/>
    <w:rsid w:val="000A0A9C"/>
    <w:rsid w:val="000A142C"/>
    <w:rsid w:val="000A14C8"/>
    <w:rsid w:val="000A17EC"/>
    <w:rsid w:val="000A1894"/>
    <w:rsid w:val="000A1B56"/>
    <w:rsid w:val="000A29A7"/>
    <w:rsid w:val="000A312B"/>
    <w:rsid w:val="000A31C4"/>
    <w:rsid w:val="000A340C"/>
    <w:rsid w:val="000A352B"/>
    <w:rsid w:val="000A3A63"/>
    <w:rsid w:val="000A3B8C"/>
    <w:rsid w:val="000A3CCE"/>
    <w:rsid w:val="000A4140"/>
    <w:rsid w:val="000A56BC"/>
    <w:rsid w:val="000A584D"/>
    <w:rsid w:val="000A5ADD"/>
    <w:rsid w:val="000A5BF0"/>
    <w:rsid w:val="000A6394"/>
    <w:rsid w:val="000A6461"/>
    <w:rsid w:val="000A6836"/>
    <w:rsid w:val="000A68D7"/>
    <w:rsid w:val="000A6B7E"/>
    <w:rsid w:val="000A6D2C"/>
    <w:rsid w:val="000A7200"/>
    <w:rsid w:val="000B01B2"/>
    <w:rsid w:val="000B0BAB"/>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6290"/>
    <w:rsid w:val="000B6464"/>
    <w:rsid w:val="000B6828"/>
    <w:rsid w:val="000B7145"/>
    <w:rsid w:val="000B76F7"/>
    <w:rsid w:val="000B7D8E"/>
    <w:rsid w:val="000C00D8"/>
    <w:rsid w:val="000C038A"/>
    <w:rsid w:val="000C0A33"/>
    <w:rsid w:val="000C11E1"/>
    <w:rsid w:val="000C14E5"/>
    <w:rsid w:val="000C16FD"/>
    <w:rsid w:val="000C1914"/>
    <w:rsid w:val="000C2602"/>
    <w:rsid w:val="000C2AE1"/>
    <w:rsid w:val="000C2E56"/>
    <w:rsid w:val="000C3926"/>
    <w:rsid w:val="000C3F3D"/>
    <w:rsid w:val="000C4012"/>
    <w:rsid w:val="000C4048"/>
    <w:rsid w:val="000C4530"/>
    <w:rsid w:val="000C458E"/>
    <w:rsid w:val="000C5356"/>
    <w:rsid w:val="000C53FC"/>
    <w:rsid w:val="000C6269"/>
    <w:rsid w:val="000C6475"/>
    <w:rsid w:val="000C6598"/>
    <w:rsid w:val="000C6818"/>
    <w:rsid w:val="000C6E7F"/>
    <w:rsid w:val="000C72EE"/>
    <w:rsid w:val="000C79F8"/>
    <w:rsid w:val="000D03E0"/>
    <w:rsid w:val="000D0659"/>
    <w:rsid w:val="000D0873"/>
    <w:rsid w:val="000D0BE1"/>
    <w:rsid w:val="000D0FA5"/>
    <w:rsid w:val="000D1AD2"/>
    <w:rsid w:val="000D1C2E"/>
    <w:rsid w:val="000D1ECD"/>
    <w:rsid w:val="000D2591"/>
    <w:rsid w:val="000D28A0"/>
    <w:rsid w:val="000D29C6"/>
    <w:rsid w:val="000D3223"/>
    <w:rsid w:val="000D3B1A"/>
    <w:rsid w:val="000D3C8E"/>
    <w:rsid w:val="000D4001"/>
    <w:rsid w:val="000D486C"/>
    <w:rsid w:val="000D4C30"/>
    <w:rsid w:val="000D5177"/>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864"/>
    <w:rsid w:val="000E3DD8"/>
    <w:rsid w:val="000E50A9"/>
    <w:rsid w:val="000E5A3B"/>
    <w:rsid w:val="000E6160"/>
    <w:rsid w:val="000E6166"/>
    <w:rsid w:val="000E61FA"/>
    <w:rsid w:val="000E6598"/>
    <w:rsid w:val="000E6C12"/>
    <w:rsid w:val="000E6E70"/>
    <w:rsid w:val="000E75AE"/>
    <w:rsid w:val="000E7BC8"/>
    <w:rsid w:val="000E7E97"/>
    <w:rsid w:val="000E7F56"/>
    <w:rsid w:val="000F0834"/>
    <w:rsid w:val="000F1D84"/>
    <w:rsid w:val="000F237C"/>
    <w:rsid w:val="000F2722"/>
    <w:rsid w:val="000F3799"/>
    <w:rsid w:val="000F3C1D"/>
    <w:rsid w:val="000F3C74"/>
    <w:rsid w:val="000F3E52"/>
    <w:rsid w:val="000F4637"/>
    <w:rsid w:val="000F4DA0"/>
    <w:rsid w:val="000F4F59"/>
    <w:rsid w:val="000F522D"/>
    <w:rsid w:val="000F5F87"/>
    <w:rsid w:val="000F76CF"/>
    <w:rsid w:val="000F78CE"/>
    <w:rsid w:val="000F7907"/>
    <w:rsid w:val="00100222"/>
    <w:rsid w:val="00100CE8"/>
    <w:rsid w:val="001015C3"/>
    <w:rsid w:val="001020CE"/>
    <w:rsid w:val="00102244"/>
    <w:rsid w:val="00102517"/>
    <w:rsid w:val="001025AB"/>
    <w:rsid w:val="00102973"/>
    <w:rsid w:val="00102ADE"/>
    <w:rsid w:val="001030EF"/>
    <w:rsid w:val="00104AF3"/>
    <w:rsid w:val="00105442"/>
    <w:rsid w:val="00105643"/>
    <w:rsid w:val="00105CD6"/>
    <w:rsid w:val="00105D5A"/>
    <w:rsid w:val="00105F81"/>
    <w:rsid w:val="00106EF1"/>
    <w:rsid w:val="001075C6"/>
    <w:rsid w:val="001078CD"/>
    <w:rsid w:val="00107FB9"/>
    <w:rsid w:val="001103A5"/>
    <w:rsid w:val="0011052C"/>
    <w:rsid w:val="00110660"/>
    <w:rsid w:val="001110A4"/>
    <w:rsid w:val="00111277"/>
    <w:rsid w:val="0011151E"/>
    <w:rsid w:val="00111A07"/>
    <w:rsid w:val="00111A29"/>
    <w:rsid w:val="00111EBA"/>
    <w:rsid w:val="0011310F"/>
    <w:rsid w:val="00113243"/>
    <w:rsid w:val="00113E7D"/>
    <w:rsid w:val="001140AC"/>
    <w:rsid w:val="00115245"/>
    <w:rsid w:val="00115292"/>
    <w:rsid w:val="00115A2F"/>
    <w:rsid w:val="00116EB7"/>
    <w:rsid w:val="00117BB9"/>
    <w:rsid w:val="001201C5"/>
    <w:rsid w:val="00120375"/>
    <w:rsid w:val="00120F24"/>
    <w:rsid w:val="00121673"/>
    <w:rsid w:val="001216D9"/>
    <w:rsid w:val="00122A46"/>
    <w:rsid w:val="00122FFD"/>
    <w:rsid w:val="00123A88"/>
    <w:rsid w:val="00124CB2"/>
    <w:rsid w:val="00124F20"/>
    <w:rsid w:val="001252EE"/>
    <w:rsid w:val="00125AA7"/>
    <w:rsid w:val="00125AF4"/>
    <w:rsid w:val="00125CD3"/>
    <w:rsid w:val="00126EA7"/>
    <w:rsid w:val="00127CB6"/>
    <w:rsid w:val="0013026B"/>
    <w:rsid w:val="00130664"/>
    <w:rsid w:val="00130FF8"/>
    <w:rsid w:val="001315C0"/>
    <w:rsid w:val="00131D03"/>
    <w:rsid w:val="00132E91"/>
    <w:rsid w:val="001332F0"/>
    <w:rsid w:val="0013405D"/>
    <w:rsid w:val="00134316"/>
    <w:rsid w:val="001343E1"/>
    <w:rsid w:val="001344D4"/>
    <w:rsid w:val="00134668"/>
    <w:rsid w:val="001346CD"/>
    <w:rsid w:val="0013500A"/>
    <w:rsid w:val="001356E9"/>
    <w:rsid w:val="00136461"/>
    <w:rsid w:val="001366C9"/>
    <w:rsid w:val="001369FA"/>
    <w:rsid w:val="00137351"/>
    <w:rsid w:val="00137805"/>
    <w:rsid w:val="001379ED"/>
    <w:rsid w:val="00137B04"/>
    <w:rsid w:val="00140191"/>
    <w:rsid w:val="00140534"/>
    <w:rsid w:val="00140CFF"/>
    <w:rsid w:val="001410F3"/>
    <w:rsid w:val="001419E1"/>
    <w:rsid w:val="00141FAB"/>
    <w:rsid w:val="00142820"/>
    <w:rsid w:val="001431F8"/>
    <w:rsid w:val="001432CD"/>
    <w:rsid w:val="001435C8"/>
    <w:rsid w:val="00143B19"/>
    <w:rsid w:val="00143B59"/>
    <w:rsid w:val="00143DF3"/>
    <w:rsid w:val="00144156"/>
    <w:rsid w:val="001447AA"/>
    <w:rsid w:val="0014507A"/>
    <w:rsid w:val="00145186"/>
    <w:rsid w:val="00145281"/>
    <w:rsid w:val="0014546D"/>
    <w:rsid w:val="00145511"/>
    <w:rsid w:val="00145C50"/>
    <w:rsid w:val="00145D43"/>
    <w:rsid w:val="00145DDC"/>
    <w:rsid w:val="00147840"/>
    <w:rsid w:val="00150B0A"/>
    <w:rsid w:val="00150C85"/>
    <w:rsid w:val="001511BB"/>
    <w:rsid w:val="0015137E"/>
    <w:rsid w:val="00151579"/>
    <w:rsid w:val="001516A0"/>
    <w:rsid w:val="001519EA"/>
    <w:rsid w:val="00151DFA"/>
    <w:rsid w:val="00152210"/>
    <w:rsid w:val="00152943"/>
    <w:rsid w:val="00152F15"/>
    <w:rsid w:val="00152F2C"/>
    <w:rsid w:val="00152FDA"/>
    <w:rsid w:val="0015312F"/>
    <w:rsid w:val="0015323C"/>
    <w:rsid w:val="001534F3"/>
    <w:rsid w:val="00154859"/>
    <w:rsid w:val="00155116"/>
    <w:rsid w:val="0015575C"/>
    <w:rsid w:val="001557EE"/>
    <w:rsid w:val="00155B21"/>
    <w:rsid w:val="00155BCD"/>
    <w:rsid w:val="0015629E"/>
    <w:rsid w:val="00156E35"/>
    <w:rsid w:val="0015713D"/>
    <w:rsid w:val="001575C5"/>
    <w:rsid w:val="0016078E"/>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757C"/>
    <w:rsid w:val="001676F5"/>
    <w:rsid w:val="0016771E"/>
    <w:rsid w:val="00167F58"/>
    <w:rsid w:val="001703F9"/>
    <w:rsid w:val="0017097C"/>
    <w:rsid w:val="00170EA6"/>
    <w:rsid w:val="00171265"/>
    <w:rsid w:val="0017167A"/>
    <w:rsid w:val="00172069"/>
    <w:rsid w:val="00172390"/>
    <w:rsid w:val="00172531"/>
    <w:rsid w:val="00173A27"/>
    <w:rsid w:val="00173D55"/>
    <w:rsid w:val="001742FF"/>
    <w:rsid w:val="001744DA"/>
    <w:rsid w:val="001745E8"/>
    <w:rsid w:val="0017492E"/>
    <w:rsid w:val="001757A5"/>
    <w:rsid w:val="00175FE2"/>
    <w:rsid w:val="0017606B"/>
    <w:rsid w:val="00176822"/>
    <w:rsid w:val="00177213"/>
    <w:rsid w:val="00177ADD"/>
    <w:rsid w:val="00177B6D"/>
    <w:rsid w:val="001810C6"/>
    <w:rsid w:val="001816E5"/>
    <w:rsid w:val="00182016"/>
    <w:rsid w:val="0018202B"/>
    <w:rsid w:val="0018213D"/>
    <w:rsid w:val="00183719"/>
    <w:rsid w:val="0018391E"/>
    <w:rsid w:val="001843AD"/>
    <w:rsid w:val="00184559"/>
    <w:rsid w:val="001848E0"/>
    <w:rsid w:val="00184C1A"/>
    <w:rsid w:val="001852F6"/>
    <w:rsid w:val="00185373"/>
    <w:rsid w:val="00185C1B"/>
    <w:rsid w:val="0018633F"/>
    <w:rsid w:val="0018697C"/>
    <w:rsid w:val="00186B32"/>
    <w:rsid w:val="0018776E"/>
    <w:rsid w:val="00187E7F"/>
    <w:rsid w:val="00190CD8"/>
    <w:rsid w:val="0019141E"/>
    <w:rsid w:val="00191560"/>
    <w:rsid w:val="00191CE4"/>
    <w:rsid w:val="00192FB4"/>
    <w:rsid w:val="001931CB"/>
    <w:rsid w:val="00193357"/>
    <w:rsid w:val="00193872"/>
    <w:rsid w:val="00193B00"/>
    <w:rsid w:val="00193BE4"/>
    <w:rsid w:val="00194223"/>
    <w:rsid w:val="001945AC"/>
    <w:rsid w:val="00194F7D"/>
    <w:rsid w:val="001950CD"/>
    <w:rsid w:val="00196BDB"/>
    <w:rsid w:val="00197234"/>
    <w:rsid w:val="0019725D"/>
    <w:rsid w:val="00197AC7"/>
    <w:rsid w:val="00197EA8"/>
    <w:rsid w:val="001A0377"/>
    <w:rsid w:val="001A072D"/>
    <w:rsid w:val="001A07EA"/>
    <w:rsid w:val="001A14AD"/>
    <w:rsid w:val="001A1569"/>
    <w:rsid w:val="001A17FA"/>
    <w:rsid w:val="001A1877"/>
    <w:rsid w:val="001A1A30"/>
    <w:rsid w:val="001A1C38"/>
    <w:rsid w:val="001A1D2E"/>
    <w:rsid w:val="001A1E13"/>
    <w:rsid w:val="001A1E1C"/>
    <w:rsid w:val="001A29C5"/>
    <w:rsid w:val="001A3006"/>
    <w:rsid w:val="001A3287"/>
    <w:rsid w:val="001A32D2"/>
    <w:rsid w:val="001A37D5"/>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566"/>
    <w:rsid w:val="001A78B5"/>
    <w:rsid w:val="001A78E7"/>
    <w:rsid w:val="001A7C5D"/>
    <w:rsid w:val="001A7CF5"/>
    <w:rsid w:val="001B00C6"/>
    <w:rsid w:val="001B0452"/>
    <w:rsid w:val="001B0476"/>
    <w:rsid w:val="001B0961"/>
    <w:rsid w:val="001B09C4"/>
    <w:rsid w:val="001B0BD5"/>
    <w:rsid w:val="001B0C56"/>
    <w:rsid w:val="001B128C"/>
    <w:rsid w:val="001B1376"/>
    <w:rsid w:val="001B20E2"/>
    <w:rsid w:val="001B2AE0"/>
    <w:rsid w:val="001B3108"/>
    <w:rsid w:val="001B35E8"/>
    <w:rsid w:val="001B3D74"/>
    <w:rsid w:val="001B3DCF"/>
    <w:rsid w:val="001B493F"/>
    <w:rsid w:val="001B4CBB"/>
    <w:rsid w:val="001B4E42"/>
    <w:rsid w:val="001B50EA"/>
    <w:rsid w:val="001B5B9A"/>
    <w:rsid w:val="001B6058"/>
    <w:rsid w:val="001B6712"/>
    <w:rsid w:val="001B68C1"/>
    <w:rsid w:val="001B76C3"/>
    <w:rsid w:val="001B7BDA"/>
    <w:rsid w:val="001C0A3C"/>
    <w:rsid w:val="001C0A43"/>
    <w:rsid w:val="001C1382"/>
    <w:rsid w:val="001C1BC2"/>
    <w:rsid w:val="001C2239"/>
    <w:rsid w:val="001C2599"/>
    <w:rsid w:val="001C377C"/>
    <w:rsid w:val="001C3BE8"/>
    <w:rsid w:val="001C4406"/>
    <w:rsid w:val="001C5124"/>
    <w:rsid w:val="001C5250"/>
    <w:rsid w:val="001C5C22"/>
    <w:rsid w:val="001C5F72"/>
    <w:rsid w:val="001C64D1"/>
    <w:rsid w:val="001D05E5"/>
    <w:rsid w:val="001D140A"/>
    <w:rsid w:val="001D14C3"/>
    <w:rsid w:val="001D1B37"/>
    <w:rsid w:val="001D24C7"/>
    <w:rsid w:val="001D2936"/>
    <w:rsid w:val="001D2C20"/>
    <w:rsid w:val="001D3140"/>
    <w:rsid w:val="001D35F2"/>
    <w:rsid w:val="001D392D"/>
    <w:rsid w:val="001D466A"/>
    <w:rsid w:val="001D4940"/>
    <w:rsid w:val="001D49FF"/>
    <w:rsid w:val="001D5726"/>
    <w:rsid w:val="001D582A"/>
    <w:rsid w:val="001D5D13"/>
    <w:rsid w:val="001D5F68"/>
    <w:rsid w:val="001D60C6"/>
    <w:rsid w:val="001D6275"/>
    <w:rsid w:val="001D67C9"/>
    <w:rsid w:val="001D6906"/>
    <w:rsid w:val="001D69E7"/>
    <w:rsid w:val="001D6DE2"/>
    <w:rsid w:val="001D72C1"/>
    <w:rsid w:val="001D7B27"/>
    <w:rsid w:val="001E08C1"/>
    <w:rsid w:val="001E0915"/>
    <w:rsid w:val="001E09B1"/>
    <w:rsid w:val="001E0FE3"/>
    <w:rsid w:val="001E103B"/>
    <w:rsid w:val="001E12AB"/>
    <w:rsid w:val="001E1F74"/>
    <w:rsid w:val="001E2BEF"/>
    <w:rsid w:val="001E341A"/>
    <w:rsid w:val="001E3CB3"/>
    <w:rsid w:val="001E3D57"/>
    <w:rsid w:val="001E3E88"/>
    <w:rsid w:val="001E41F3"/>
    <w:rsid w:val="001E4D5A"/>
    <w:rsid w:val="001E4D74"/>
    <w:rsid w:val="001E531D"/>
    <w:rsid w:val="001E5FEE"/>
    <w:rsid w:val="001E6149"/>
    <w:rsid w:val="001E7173"/>
    <w:rsid w:val="001E7753"/>
    <w:rsid w:val="001E7CB7"/>
    <w:rsid w:val="001E7E2D"/>
    <w:rsid w:val="001F02E4"/>
    <w:rsid w:val="001F042D"/>
    <w:rsid w:val="001F0839"/>
    <w:rsid w:val="001F0A38"/>
    <w:rsid w:val="001F0D28"/>
    <w:rsid w:val="001F1383"/>
    <w:rsid w:val="001F240B"/>
    <w:rsid w:val="001F2563"/>
    <w:rsid w:val="001F2AE0"/>
    <w:rsid w:val="001F332F"/>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82"/>
    <w:rsid w:val="00202269"/>
    <w:rsid w:val="002026C6"/>
    <w:rsid w:val="002028EA"/>
    <w:rsid w:val="00202C4A"/>
    <w:rsid w:val="00202D3B"/>
    <w:rsid w:val="00202EE0"/>
    <w:rsid w:val="002033F0"/>
    <w:rsid w:val="00203C12"/>
    <w:rsid w:val="002044F2"/>
    <w:rsid w:val="002053C8"/>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B0F"/>
    <w:rsid w:val="0021439E"/>
    <w:rsid w:val="00214982"/>
    <w:rsid w:val="00215940"/>
    <w:rsid w:val="00215BD1"/>
    <w:rsid w:val="00216138"/>
    <w:rsid w:val="002166C3"/>
    <w:rsid w:val="00216721"/>
    <w:rsid w:val="002168B0"/>
    <w:rsid w:val="00216E29"/>
    <w:rsid w:val="00220785"/>
    <w:rsid w:val="00220E61"/>
    <w:rsid w:val="00221301"/>
    <w:rsid w:val="00221B70"/>
    <w:rsid w:val="002220D1"/>
    <w:rsid w:val="00222639"/>
    <w:rsid w:val="00222680"/>
    <w:rsid w:val="00222F8D"/>
    <w:rsid w:val="00222FC7"/>
    <w:rsid w:val="00223A2E"/>
    <w:rsid w:val="00224182"/>
    <w:rsid w:val="00224705"/>
    <w:rsid w:val="00224BC0"/>
    <w:rsid w:val="00225170"/>
    <w:rsid w:val="00225DA2"/>
    <w:rsid w:val="00225FB4"/>
    <w:rsid w:val="002266B7"/>
    <w:rsid w:val="002276AD"/>
    <w:rsid w:val="00227B4B"/>
    <w:rsid w:val="002301FB"/>
    <w:rsid w:val="00230C14"/>
    <w:rsid w:val="002310D0"/>
    <w:rsid w:val="00231505"/>
    <w:rsid w:val="002318F2"/>
    <w:rsid w:val="00231F85"/>
    <w:rsid w:val="0023203C"/>
    <w:rsid w:val="0023214D"/>
    <w:rsid w:val="00232EDE"/>
    <w:rsid w:val="00233297"/>
    <w:rsid w:val="0023342F"/>
    <w:rsid w:val="00233FE0"/>
    <w:rsid w:val="0023412F"/>
    <w:rsid w:val="00234520"/>
    <w:rsid w:val="0023456E"/>
    <w:rsid w:val="00234995"/>
    <w:rsid w:val="002356CA"/>
    <w:rsid w:val="00236133"/>
    <w:rsid w:val="00236188"/>
    <w:rsid w:val="00236258"/>
    <w:rsid w:val="00236415"/>
    <w:rsid w:val="002365F6"/>
    <w:rsid w:val="002368D2"/>
    <w:rsid w:val="002375DA"/>
    <w:rsid w:val="00237899"/>
    <w:rsid w:val="00237D22"/>
    <w:rsid w:val="00237F25"/>
    <w:rsid w:val="00237F81"/>
    <w:rsid w:val="00240698"/>
    <w:rsid w:val="00240905"/>
    <w:rsid w:val="00241516"/>
    <w:rsid w:val="00241AF8"/>
    <w:rsid w:val="00242096"/>
    <w:rsid w:val="002421A8"/>
    <w:rsid w:val="00242503"/>
    <w:rsid w:val="00242A88"/>
    <w:rsid w:val="002435DB"/>
    <w:rsid w:val="002435F6"/>
    <w:rsid w:val="0024372D"/>
    <w:rsid w:val="00243DB2"/>
    <w:rsid w:val="002442A9"/>
    <w:rsid w:val="00244F2B"/>
    <w:rsid w:val="002450D6"/>
    <w:rsid w:val="002457B3"/>
    <w:rsid w:val="00245DA8"/>
    <w:rsid w:val="00245DDC"/>
    <w:rsid w:val="0024606E"/>
    <w:rsid w:val="0024752D"/>
    <w:rsid w:val="00247977"/>
    <w:rsid w:val="002503C0"/>
    <w:rsid w:val="00250880"/>
    <w:rsid w:val="002508CB"/>
    <w:rsid w:val="0025116B"/>
    <w:rsid w:val="0025141F"/>
    <w:rsid w:val="0025206B"/>
    <w:rsid w:val="0025247B"/>
    <w:rsid w:val="00252592"/>
    <w:rsid w:val="00252973"/>
    <w:rsid w:val="00252D34"/>
    <w:rsid w:val="002533BC"/>
    <w:rsid w:val="00253884"/>
    <w:rsid w:val="00254963"/>
    <w:rsid w:val="00254AED"/>
    <w:rsid w:val="00255832"/>
    <w:rsid w:val="00255979"/>
    <w:rsid w:val="00255EA1"/>
    <w:rsid w:val="00256296"/>
    <w:rsid w:val="00256897"/>
    <w:rsid w:val="00256DF3"/>
    <w:rsid w:val="00257600"/>
    <w:rsid w:val="00257BD6"/>
    <w:rsid w:val="00257C98"/>
    <w:rsid w:val="00257D7E"/>
    <w:rsid w:val="00257FCE"/>
    <w:rsid w:val="00260FCB"/>
    <w:rsid w:val="00261B0D"/>
    <w:rsid w:val="00262492"/>
    <w:rsid w:val="0026327A"/>
    <w:rsid w:val="002635A9"/>
    <w:rsid w:val="00263B21"/>
    <w:rsid w:val="0026455F"/>
    <w:rsid w:val="00264877"/>
    <w:rsid w:val="00264B2F"/>
    <w:rsid w:val="00264ED0"/>
    <w:rsid w:val="00265227"/>
    <w:rsid w:val="0026528B"/>
    <w:rsid w:val="002656D1"/>
    <w:rsid w:val="00265F1F"/>
    <w:rsid w:val="00266B9E"/>
    <w:rsid w:val="002674AD"/>
    <w:rsid w:val="0027019C"/>
    <w:rsid w:val="002701F4"/>
    <w:rsid w:val="00270B6B"/>
    <w:rsid w:val="00270C15"/>
    <w:rsid w:val="00270F7F"/>
    <w:rsid w:val="0027197A"/>
    <w:rsid w:val="00271EC0"/>
    <w:rsid w:val="0027268F"/>
    <w:rsid w:val="002726A5"/>
    <w:rsid w:val="0027279A"/>
    <w:rsid w:val="00272FD1"/>
    <w:rsid w:val="00273719"/>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10B"/>
    <w:rsid w:val="00284A4C"/>
    <w:rsid w:val="00284B4F"/>
    <w:rsid w:val="00284EC3"/>
    <w:rsid w:val="00284F47"/>
    <w:rsid w:val="00285091"/>
    <w:rsid w:val="0028588E"/>
    <w:rsid w:val="00285D53"/>
    <w:rsid w:val="00285D5C"/>
    <w:rsid w:val="00286018"/>
    <w:rsid w:val="002862FB"/>
    <w:rsid w:val="002864B9"/>
    <w:rsid w:val="002869BD"/>
    <w:rsid w:val="00286E08"/>
    <w:rsid w:val="00287B5C"/>
    <w:rsid w:val="00287BC4"/>
    <w:rsid w:val="0029018D"/>
    <w:rsid w:val="0029042D"/>
    <w:rsid w:val="00290660"/>
    <w:rsid w:val="0029074E"/>
    <w:rsid w:val="0029084F"/>
    <w:rsid w:val="00290CBC"/>
    <w:rsid w:val="002929D9"/>
    <w:rsid w:val="00293019"/>
    <w:rsid w:val="0029314B"/>
    <w:rsid w:val="00293495"/>
    <w:rsid w:val="002936CA"/>
    <w:rsid w:val="00293CE6"/>
    <w:rsid w:val="0029402C"/>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C58"/>
    <w:rsid w:val="002A239E"/>
    <w:rsid w:val="002A23C4"/>
    <w:rsid w:val="002A2852"/>
    <w:rsid w:val="002A2C1B"/>
    <w:rsid w:val="002A311A"/>
    <w:rsid w:val="002A32CA"/>
    <w:rsid w:val="002A33E8"/>
    <w:rsid w:val="002A348A"/>
    <w:rsid w:val="002A4362"/>
    <w:rsid w:val="002A4387"/>
    <w:rsid w:val="002A45C7"/>
    <w:rsid w:val="002A4648"/>
    <w:rsid w:val="002A49AB"/>
    <w:rsid w:val="002A5686"/>
    <w:rsid w:val="002A7096"/>
    <w:rsid w:val="002A75D5"/>
    <w:rsid w:val="002B0855"/>
    <w:rsid w:val="002B0919"/>
    <w:rsid w:val="002B17B2"/>
    <w:rsid w:val="002B1BC7"/>
    <w:rsid w:val="002B1E98"/>
    <w:rsid w:val="002B259D"/>
    <w:rsid w:val="002B26A4"/>
    <w:rsid w:val="002B3064"/>
    <w:rsid w:val="002B3BBF"/>
    <w:rsid w:val="002B61A5"/>
    <w:rsid w:val="002B62D4"/>
    <w:rsid w:val="002B6640"/>
    <w:rsid w:val="002B76F6"/>
    <w:rsid w:val="002B7A04"/>
    <w:rsid w:val="002C0229"/>
    <w:rsid w:val="002C0350"/>
    <w:rsid w:val="002C09D6"/>
    <w:rsid w:val="002C179E"/>
    <w:rsid w:val="002C191A"/>
    <w:rsid w:val="002C1D5F"/>
    <w:rsid w:val="002C1DC1"/>
    <w:rsid w:val="002C2040"/>
    <w:rsid w:val="002C2658"/>
    <w:rsid w:val="002C3025"/>
    <w:rsid w:val="002C31E8"/>
    <w:rsid w:val="002C379B"/>
    <w:rsid w:val="002C417A"/>
    <w:rsid w:val="002C4A9E"/>
    <w:rsid w:val="002C4C1B"/>
    <w:rsid w:val="002C543A"/>
    <w:rsid w:val="002C5A41"/>
    <w:rsid w:val="002C5BE6"/>
    <w:rsid w:val="002C5D34"/>
    <w:rsid w:val="002C64FB"/>
    <w:rsid w:val="002C724A"/>
    <w:rsid w:val="002C7457"/>
    <w:rsid w:val="002C7527"/>
    <w:rsid w:val="002C7F72"/>
    <w:rsid w:val="002D0488"/>
    <w:rsid w:val="002D083D"/>
    <w:rsid w:val="002D084E"/>
    <w:rsid w:val="002D0986"/>
    <w:rsid w:val="002D09EA"/>
    <w:rsid w:val="002D33CF"/>
    <w:rsid w:val="002D3487"/>
    <w:rsid w:val="002D376D"/>
    <w:rsid w:val="002D3D5D"/>
    <w:rsid w:val="002D3E96"/>
    <w:rsid w:val="002D451F"/>
    <w:rsid w:val="002D469D"/>
    <w:rsid w:val="002D4BDB"/>
    <w:rsid w:val="002D5024"/>
    <w:rsid w:val="002D53EF"/>
    <w:rsid w:val="002D6003"/>
    <w:rsid w:val="002D6B27"/>
    <w:rsid w:val="002D70A4"/>
    <w:rsid w:val="002D792A"/>
    <w:rsid w:val="002D7B55"/>
    <w:rsid w:val="002D7DD8"/>
    <w:rsid w:val="002E00A5"/>
    <w:rsid w:val="002E0539"/>
    <w:rsid w:val="002E0D25"/>
    <w:rsid w:val="002E0E8A"/>
    <w:rsid w:val="002E1D25"/>
    <w:rsid w:val="002E20E8"/>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5949"/>
    <w:rsid w:val="002E5E86"/>
    <w:rsid w:val="002E61F9"/>
    <w:rsid w:val="002E6F96"/>
    <w:rsid w:val="002E7155"/>
    <w:rsid w:val="002E7E0B"/>
    <w:rsid w:val="002F054A"/>
    <w:rsid w:val="002F079E"/>
    <w:rsid w:val="002F0972"/>
    <w:rsid w:val="002F1116"/>
    <w:rsid w:val="002F15A7"/>
    <w:rsid w:val="002F15E8"/>
    <w:rsid w:val="002F337F"/>
    <w:rsid w:val="002F3B21"/>
    <w:rsid w:val="002F40D3"/>
    <w:rsid w:val="002F4F90"/>
    <w:rsid w:val="002F5EB0"/>
    <w:rsid w:val="002F603C"/>
    <w:rsid w:val="002F68B6"/>
    <w:rsid w:val="002F6EBE"/>
    <w:rsid w:val="002F7231"/>
    <w:rsid w:val="002F7271"/>
    <w:rsid w:val="002F72CE"/>
    <w:rsid w:val="002F7788"/>
    <w:rsid w:val="002F7948"/>
    <w:rsid w:val="002F7A91"/>
    <w:rsid w:val="003007BD"/>
    <w:rsid w:val="00300B07"/>
    <w:rsid w:val="00301335"/>
    <w:rsid w:val="003013AE"/>
    <w:rsid w:val="003014A0"/>
    <w:rsid w:val="00301A10"/>
    <w:rsid w:val="0030298B"/>
    <w:rsid w:val="003039AB"/>
    <w:rsid w:val="00303C23"/>
    <w:rsid w:val="00303F91"/>
    <w:rsid w:val="003043A4"/>
    <w:rsid w:val="00304EC2"/>
    <w:rsid w:val="003050E9"/>
    <w:rsid w:val="00305A7A"/>
    <w:rsid w:val="00305BD8"/>
    <w:rsid w:val="00307276"/>
    <w:rsid w:val="00307329"/>
    <w:rsid w:val="003079A4"/>
    <w:rsid w:val="0031039C"/>
    <w:rsid w:val="003104B2"/>
    <w:rsid w:val="003110C1"/>
    <w:rsid w:val="00311A83"/>
    <w:rsid w:val="00312215"/>
    <w:rsid w:val="00314162"/>
    <w:rsid w:val="003141D1"/>
    <w:rsid w:val="0031437C"/>
    <w:rsid w:val="00314807"/>
    <w:rsid w:val="00314E11"/>
    <w:rsid w:val="00315819"/>
    <w:rsid w:val="003158EC"/>
    <w:rsid w:val="00315B44"/>
    <w:rsid w:val="00315C51"/>
    <w:rsid w:val="00315EB0"/>
    <w:rsid w:val="003161E1"/>
    <w:rsid w:val="00316AB1"/>
    <w:rsid w:val="00316C2C"/>
    <w:rsid w:val="00316CDE"/>
    <w:rsid w:val="00317004"/>
    <w:rsid w:val="00317349"/>
    <w:rsid w:val="00317416"/>
    <w:rsid w:val="00317547"/>
    <w:rsid w:val="00317737"/>
    <w:rsid w:val="00317739"/>
    <w:rsid w:val="00320296"/>
    <w:rsid w:val="00320BBB"/>
    <w:rsid w:val="00320D61"/>
    <w:rsid w:val="00320FE5"/>
    <w:rsid w:val="00320FE7"/>
    <w:rsid w:val="0032122B"/>
    <w:rsid w:val="003217A6"/>
    <w:rsid w:val="00321A8E"/>
    <w:rsid w:val="00322119"/>
    <w:rsid w:val="003223E4"/>
    <w:rsid w:val="00323041"/>
    <w:rsid w:val="00323A14"/>
    <w:rsid w:val="00323E36"/>
    <w:rsid w:val="00323EF3"/>
    <w:rsid w:val="00324844"/>
    <w:rsid w:val="00324B88"/>
    <w:rsid w:val="00324BDF"/>
    <w:rsid w:val="00324E83"/>
    <w:rsid w:val="003253F8"/>
    <w:rsid w:val="00326E79"/>
    <w:rsid w:val="00330181"/>
    <w:rsid w:val="0033034C"/>
    <w:rsid w:val="00331078"/>
    <w:rsid w:val="0033143F"/>
    <w:rsid w:val="00331574"/>
    <w:rsid w:val="00331A9C"/>
    <w:rsid w:val="00331B7F"/>
    <w:rsid w:val="00331EE4"/>
    <w:rsid w:val="00332A7E"/>
    <w:rsid w:val="00334A66"/>
    <w:rsid w:val="0033518F"/>
    <w:rsid w:val="00335F18"/>
    <w:rsid w:val="00336258"/>
    <w:rsid w:val="00336336"/>
    <w:rsid w:val="00336BE9"/>
    <w:rsid w:val="00340072"/>
    <w:rsid w:val="00340338"/>
    <w:rsid w:val="00340D29"/>
    <w:rsid w:val="00340EF3"/>
    <w:rsid w:val="00341C76"/>
    <w:rsid w:val="00341C7A"/>
    <w:rsid w:val="00341D89"/>
    <w:rsid w:val="0034256E"/>
    <w:rsid w:val="00342869"/>
    <w:rsid w:val="00342E25"/>
    <w:rsid w:val="00342EE7"/>
    <w:rsid w:val="00343C8A"/>
    <w:rsid w:val="00343D9B"/>
    <w:rsid w:val="00343E6D"/>
    <w:rsid w:val="0034423C"/>
    <w:rsid w:val="00344589"/>
    <w:rsid w:val="00344946"/>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7CF"/>
    <w:rsid w:val="0035087D"/>
    <w:rsid w:val="00350C48"/>
    <w:rsid w:val="0035204B"/>
    <w:rsid w:val="00352F01"/>
    <w:rsid w:val="00352F38"/>
    <w:rsid w:val="0035366B"/>
    <w:rsid w:val="00353B75"/>
    <w:rsid w:val="0035462E"/>
    <w:rsid w:val="0035465B"/>
    <w:rsid w:val="00354F2B"/>
    <w:rsid w:val="00355599"/>
    <w:rsid w:val="0035601A"/>
    <w:rsid w:val="0035662B"/>
    <w:rsid w:val="0035685D"/>
    <w:rsid w:val="00356E6E"/>
    <w:rsid w:val="00356EA1"/>
    <w:rsid w:val="0035708B"/>
    <w:rsid w:val="0035743B"/>
    <w:rsid w:val="0035756A"/>
    <w:rsid w:val="00357670"/>
    <w:rsid w:val="00357AB6"/>
    <w:rsid w:val="00357D2F"/>
    <w:rsid w:val="00360086"/>
    <w:rsid w:val="00360C0C"/>
    <w:rsid w:val="00361012"/>
    <w:rsid w:val="003610CA"/>
    <w:rsid w:val="003613D0"/>
    <w:rsid w:val="00361605"/>
    <w:rsid w:val="0036172A"/>
    <w:rsid w:val="00362B42"/>
    <w:rsid w:val="00362B5D"/>
    <w:rsid w:val="003635B5"/>
    <w:rsid w:val="00363730"/>
    <w:rsid w:val="00363D71"/>
    <w:rsid w:val="00364916"/>
    <w:rsid w:val="00364BCC"/>
    <w:rsid w:val="00364CA4"/>
    <w:rsid w:val="00364CE1"/>
    <w:rsid w:val="00364F6F"/>
    <w:rsid w:val="0036572D"/>
    <w:rsid w:val="0036584D"/>
    <w:rsid w:val="00366083"/>
    <w:rsid w:val="003664E7"/>
    <w:rsid w:val="00366CF4"/>
    <w:rsid w:val="00366E23"/>
    <w:rsid w:val="0036706E"/>
    <w:rsid w:val="00367DAF"/>
    <w:rsid w:val="00370559"/>
    <w:rsid w:val="0037058C"/>
    <w:rsid w:val="00370CBD"/>
    <w:rsid w:val="00370D3B"/>
    <w:rsid w:val="00371A2A"/>
    <w:rsid w:val="00372CB2"/>
    <w:rsid w:val="00372E8B"/>
    <w:rsid w:val="00373359"/>
    <w:rsid w:val="0037380F"/>
    <w:rsid w:val="003747CE"/>
    <w:rsid w:val="00374C98"/>
    <w:rsid w:val="00374EB4"/>
    <w:rsid w:val="00375A96"/>
    <w:rsid w:val="00375D58"/>
    <w:rsid w:val="00376E02"/>
    <w:rsid w:val="00376E04"/>
    <w:rsid w:val="003775A0"/>
    <w:rsid w:val="003775C9"/>
    <w:rsid w:val="00377BAF"/>
    <w:rsid w:val="00377D85"/>
    <w:rsid w:val="00377EB7"/>
    <w:rsid w:val="0038045A"/>
    <w:rsid w:val="00380AD1"/>
    <w:rsid w:val="00380B85"/>
    <w:rsid w:val="00381D2D"/>
    <w:rsid w:val="00381E04"/>
    <w:rsid w:val="00382370"/>
    <w:rsid w:val="00382528"/>
    <w:rsid w:val="00382D04"/>
    <w:rsid w:val="00383AC0"/>
    <w:rsid w:val="00384540"/>
    <w:rsid w:val="0038469A"/>
    <w:rsid w:val="003849DF"/>
    <w:rsid w:val="00384B43"/>
    <w:rsid w:val="00384BA6"/>
    <w:rsid w:val="00384F07"/>
    <w:rsid w:val="003855DC"/>
    <w:rsid w:val="00386410"/>
    <w:rsid w:val="003867B0"/>
    <w:rsid w:val="00387481"/>
    <w:rsid w:val="0039015E"/>
    <w:rsid w:val="00390493"/>
    <w:rsid w:val="003913BC"/>
    <w:rsid w:val="003913C6"/>
    <w:rsid w:val="00391FA8"/>
    <w:rsid w:val="00392052"/>
    <w:rsid w:val="003920EF"/>
    <w:rsid w:val="0039294D"/>
    <w:rsid w:val="00392A8B"/>
    <w:rsid w:val="0039310C"/>
    <w:rsid w:val="0039360C"/>
    <w:rsid w:val="003938B5"/>
    <w:rsid w:val="0039398B"/>
    <w:rsid w:val="00394185"/>
    <w:rsid w:val="003942A9"/>
    <w:rsid w:val="00394990"/>
    <w:rsid w:val="00394C71"/>
    <w:rsid w:val="00395433"/>
    <w:rsid w:val="003960B3"/>
    <w:rsid w:val="003962AB"/>
    <w:rsid w:val="003964B1"/>
    <w:rsid w:val="0039775A"/>
    <w:rsid w:val="00397946"/>
    <w:rsid w:val="00397A37"/>
    <w:rsid w:val="00397A44"/>
    <w:rsid w:val="00397BCE"/>
    <w:rsid w:val="003A040D"/>
    <w:rsid w:val="003A0D98"/>
    <w:rsid w:val="003A1091"/>
    <w:rsid w:val="003A1711"/>
    <w:rsid w:val="003A211B"/>
    <w:rsid w:val="003A216D"/>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3AC"/>
    <w:rsid w:val="003C08E5"/>
    <w:rsid w:val="003C0CF6"/>
    <w:rsid w:val="003C18BE"/>
    <w:rsid w:val="003C19E7"/>
    <w:rsid w:val="003C1CD0"/>
    <w:rsid w:val="003C2488"/>
    <w:rsid w:val="003C25C7"/>
    <w:rsid w:val="003C2760"/>
    <w:rsid w:val="003C279F"/>
    <w:rsid w:val="003C2C83"/>
    <w:rsid w:val="003C2CF7"/>
    <w:rsid w:val="003C2D3F"/>
    <w:rsid w:val="003C33EA"/>
    <w:rsid w:val="003C3696"/>
    <w:rsid w:val="003C3D07"/>
    <w:rsid w:val="003C441D"/>
    <w:rsid w:val="003C45CF"/>
    <w:rsid w:val="003C4A86"/>
    <w:rsid w:val="003C5410"/>
    <w:rsid w:val="003C5A5A"/>
    <w:rsid w:val="003C5FCD"/>
    <w:rsid w:val="003C791A"/>
    <w:rsid w:val="003C7ECB"/>
    <w:rsid w:val="003D0A58"/>
    <w:rsid w:val="003D0B60"/>
    <w:rsid w:val="003D14F7"/>
    <w:rsid w:val="003D1539"/>
    <w:rsid w:val="003D186F"/>
    <w:rsid w:val="003D1D7C"/>
    <w:rsid w:val="003D2466"/>
    <w:rsid w:val="003D2D84"/>
    <w:rsid w:val="003D2E99"/>
    <w:rsid w:val="003D4CED"/>
    <w:rsid w:val="003D54E9"/>
    <w:rsid w:val="003D5B9F"/>
    <w:rsid w:val="003D5E88"/>
    <w:rsid w:val="003D622D"/>
    <w:rsid w:val="003D6629"/>
    <w:rsid w:val="003D68A8"/>
    <w:rsid w:val="003D69FB"/>
    <w:rsid w:val="003D7FE1"/>
    <w:rsid w:val="003E00A9"/>
    <w:rsid w:val="003E0864"/>
    <w:rsid w:val="003E0A13"/>
    <w:rsid w:val="003E0A38"/>
    <w:rsid w:val="003E0BC3"/>
    <w:rsid w:val="003E1A36"/>
    <w:rsid w:val="003E2656"/>
    <w:rsid w:val="003E2B45"/>
    <w:rsid w:val="003E2F1E"/>
    <w:rsid w:val="003E30EC"/>
    <w:rsid w:val="003E3C05"/>
    <w:rsid w:val="003E3D0F"/>
    <w:rsid w:val="003E3D85"/>
    <w:rsid w:val="003E43BE"/>
    <w:rsid w:val="003E46DA"/>
    <w:rsid w:val="003E4781"/>
    <w:rsid w:val="003E4EC7"/>
    <w:rsid w:val="003E5982"/>
    <w:rsid w:val="003E671A"/>
    <w:rsid w:val="003E676A"/>
    <w:rsid w:val="003E6D86"/>
    <w:rsid w:val="003E7A82"/>
    <w:rsid w:val="003F0337"/>
    <w:rsid w:val="003F0717"/>
    <w:rsid w:val="003F10B6"/>
    <w:rsid w:val="003F117E"/>
    <w:rsid w:val="003F1ED1"/>
    <w:rsid w:val="003F28C9"/>
    <w:rsid w:val="003F2968"/>
    <w:rsid w:val="003F2DFF"/>
    <w:rsid w:val="003F3286"/>
    <w:rsid w:val="003F3407"/>
    <w:rsid w:val="003F37B3"/>
    <w:rsid w:val="003F390F"/>
    <w:rsid w:val="003F45A2"/>
    <w:rsid w:val="003F4607"/>
    <w:rsid w:val="003F511B"/>
    <w:rsid w:val="003F51AC"/>
    <w:rsid w:val="003F5305"/>
    <w:rsid w:val="003F57AC"/>
    <w:rsid w:val="003F5A0B"/>
    <w:rsid w:val="003F62DA"/>
    <w:rsid w:val="003F6AAD"/>
    <w:rsid w:val="003F7004"/>
    <w:rsid w:val="003F77D6"/>
    <w:rsid w:val="004004D4"/>
    <w:rsid w:val="00400AFA"/>
    <w:rsid w:val="00400C09"/>
    <w:rsid w:val="004013CC"/>
    <w:rsid w:val="00401931"/>
    <w:rsid w:val="00402786"/>
    <w:rsid w:val="00402E5A"/>
    <w:rsid w:val="00403074"/>
    <w:rsid w:val="00403504"/>
    <w:rsid w:val="0040358D"/>
    <w:rsid w:val="004037D9"/>
    <w:rsid w:val="00403C19"/>
    <w:rsid w:val="00403C8D"/>
    <w:rsid w:val="0040406B"/>
    <w:rsid w:val="0040485B"/>
    <w:rsid w:val="0040668F"/>
    <w:rsid w:val="00406EFD"/>
    <w:rsid w:val="00407025"/>
    <w:rsid w:val="004108F9"/>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19DC"/>
    <w:rsid w:val="004220D7"/>
    <w:rsid w:val="00422704"/>
    <w:rsid w:val="00422F87"/>
    <w:rsid w:val="004235CA"/>
    <w:rsid w:val="00423C66"/>
    <w:rsid w:val="00423D0D"/>
    <w:rsid w:val="004240AC"/>
    <w:rsid w:val="0042418E"/>
    <w:rsid w:val="004243A3"/>
    <w:rsid w:val="004248FA"/>
    <w:rsid w:val="00424E52"/>
    <w:rsid w:val="004253CE"/>
    <w:rsid w:val="0042661D"/>
    <w:rsid w:val="00426627"/>
    <w:rsid w:val="0042700C"/>
    <w:rsid w:val="00427353"/>
    <w:rsid w:val="00427716"/>
    <w:rsid w:val="004278FC"/>
    <w:rsid w:val="00427A40"/>
    <w:rsid w:val="00427C5B"/>
    <w:rsid w:val="00427E56"/>
    <w:rsid w:val="00427F55"/>
    <w:rsid w:val="00430421"/>
    <w:rsid w:val="00430D0F"/>
    <w:rsid w:val="00430F72"/>
    <w:rsid w:val="00431BC8"/>
    <w:rsid w:val="00431CED"/>
    <w:rsid w:val="00432691"/>
    <w:rsid w:val="00433136"/>
    <w:rsid w:val="004333F9"/>
    <w:rsid w:val="00433652"/>
    <w:rsid w:val="00433977"/>
    <w:rsid w:val="00434473"/>
    <w:rsid w:val="00434723"/>
    <w:rsid w:val="0043522A"/>
    <w:rsid w:val="00435689"/>
    <w:rsid w:val="004363FB"/>
    <w:rsid w:val="00436643"/>
    <w:rsid w:val="004366FF"/>
    <w:rsid w:val="00437202"/>
    <w:rsid w:val="004373A4"/>
    <w:rsid w:val="004374FC"/>
    <w:rsid w:val="00437723"/>
    <w:rsid w:val="00437C0B"/>
    <w:rsid w:val="00437FCA"/>
    <w:rsid w:val="0044082E"/>
    <w:rsid w:val="00440FB2"/>
    <w:rsid w:val="0044119C"/>
    <w:rsid w:val="00442523"/>
    <w:rsid w:val="004426C5"/>
    <w:rsid w:val="0044329F"/>
    <w:rsid w:val="00443C54"/>
    <w:rsid w:val="004443B8"/>
    <w:rsid w:val="00444DEE"/>
    <w:rsid w:val="00445418"/>
    <w:rsid w:val="00445560"/>
    <w:rsid w:val="00445DAE"/>
    <w:rsid w:val="004462CE"/>
    <w:rsid w:val="00446411"/>
    <w:rsid w:val="00446EF3"/>
    <w:rsid w:val="0044767A"/>
    <w:rsid w:val="0044780E"/>
    <w:rsid w:val="0045012A"/>
    <w:rsid w:val="004505CF"/>
    <w:rsid w:val="004507AC"/>
    <w:rsid w:val="00450822"/>
    <w:rsid w:val="004510D5"/>
    <w:rsid w:val="00451343"/>
    <w:rsid w:val="00451476"/>
    <w:rsid w:val="004530FE"/>
    <w:rsid w:val="00453929"/>
    <w:rsid w:val="00453EDA"/>
    <w:rsid w:val="004540A0"/>
    <w:rsid w:val="0045439F"/>
    <w:rsid w:val="00455921"/>
    <w:rsid w:val="004560F9"/>
    <w:rsid w:val="004561A8"/>
    <w:rsid w:val="004561BB"/>
    <w:rsid w:val="004569C7"/>
    <w:rsid w:val="004569D0"/>
    <w:rsid w:val="00456F61"/>
    <w:rsid w:val="00457480"/>
    <w:rsid w:val="004574DB"/>
    <w:rsid w:val="0045779C"/>
    <w:rsid w:val="00460374"/>
    <w:rsid w:val="00460407"/>
    <w:rsid w:val="00460BCB"/>
    <w:rsid w:val="00461610"/>
    <w:rsid w:val="00461775"/>
    <w:rsid w:val="00461B85"/>
    <w:rsid w:val="00462985"/>
    <w:rsid w:val="00462EEF"/>
    <w:rsid w:val="00463767"/>
    <w:rsid w:val="00464B01"/>
    <w:rsid w:val="00464F39"/>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DB7"/>
    <w:rsid w:val="00471E42"/>
    <w:rsid w:val="00471F72"/>
    <w:rsid w:val="0047212E"/>
    <w:rsid w:val="004721B8"/>
    <w:rsid w:val="00472472"/>
    <w:rsid w:val="00472D00"/>
    <w:rsid w:val="00473251"/>
    <w:rsid w:val="00473ABE"/>
    <w:rsid w:val="00473CE7"/>
    <w:rsid w:val="00474561"/>
    <w:rsid w:val="0047483C"/>
    <w:rsid w:val="00474EDD"/>
    <w:rsid w:val="00475923"/>
    <w:rsid w:val="00475AC5"/>
    <w:rsid w:val="00475FA8"/>
    <w:rsid w:val="00476108"/>
    <w:rsid w:val="004767CE"/>
    <w:rsid w:val="00476A32"/>
    <w:rsid w:val="00476C60"/>
    <w:rsid w:val="00477783"/>
    <w:rsid w:val="00477DF6"/>
    <w:rsid w:val="004807C0"/>
    <w:rsid w:val="004815C6"/>
    <w:rsid w:val="0048190E"/>
    <w:rsid w:val="00481A21"/>
    <w:rsid w:val="00481B49"/>
    <w:rsid w:val="004822F5"/>
    <w:rsid w:val="0048251E"/>
    <w:rsid w:val="004825CE"/>
    <w:rsid w:val="004826A8"/>
    <w:rsid w:val="00482B72"/>
    <w:rsid w:val="00482BC3"/>
    <w:rsid w:val="00482BD6"/>
    <w:rsid w:val="00483309"/>
    <w:rsid w:val="00483394"/>
    <w:rsid w:val="00483B64"/>
    <w:rsid w:val="004844E6"/>
    <w:rsid w:val="004857F4"/>
    <w:rsid w:val="00486CAC"/>
    <w:rsid w:val="00487053"/>
    <w:rsid w:val="004879BA"/>
    <w:rsid w:val="0049035C"/>
    <w:rsid w:val="00490432"/>
    <w:rsid w:val="0049102E"/>
    <w:rsid w:val="004913EB"/>
    <w:rsid w:val="00491875"/>
    <w:rsid w:val="00491D29"/>
    <w:rsid w:val="00491FC5"/>
    <w:rsid w:val="00492138"/>
    <w:rsid w:val="00492B2F"/>
    <w:rsid w:val="00492E85"/>
    <w:rsid w:val="00493186"/>
    <w:rsid w:val="004932D8"/>
    <w:rsid w:val="00493DD8"/>
    <w:rsid w:val="004940AC"/>
    <w:rsid w:val="004940C1"/>
    <w:rsid w:val="0049422F"/>
    <w:rsid w:val="004957F2"/>
    <w:rsid w:val="00495F21"/>
    <w:rsid w:val="00495F5A"/>
    <w:rsid w:val="00496044"/>
    <w:rsid w:val="00496CD1"/>
    <w:rsid w:val="00496F61"/>
    <w:rsid w:val="00496FB7"/>
    <w:rsid w:val="00497350"/>
    <w:rsid w:val="004A05F3"/>
    <w:rsid w:val="004A0B09"/>
    <w:rsid w:val="004A0D35"/>
    <w:rsid w:val="004A1F33"/>
    <w:rsid w:val="004A235F"/>
    <w:rsid w:val="004A2535"/>
    <w:rsid w:val="004A34B4"/>
    <w:rsid w:val="004A3AD1"/>
    <w:rsid w:val="004A3C87"/>
    <w:rsid w:val="004A4A2E"/>
    <w:rsid w:val="004A5282"/>
    <w:rsid w:val="004A56BB"/>
    <w:rsid w:val="004A5FBE"/>
    <w:rsid w:val="004A672D"/>
    <w:rsid w:val="004A67E8"/>
    <w:rsid w:val="004A68A3"/>
    <w:rsid w:val="004A7D3B"/>
    <w:rsid w:val="004B04BD"/>
    <w:rsid w:val="004B1A56"/>
    <w:rsid w:val="004B1EE3"/>
    <w:rsid w:val="004B224E"/>
    <w:rsid w:val="004B3A40"/>
    <w:rsid w:val="004B4661"/>
    <w:rsid w:val="004B4D41"/>
    <w:rsid w:val="004B50C1"/>
    <w:rsid w:val="004B5A80"/>
    <w:rsid w:val="004B5F3F"/>
    <w:rsid w:val="004B68BD"/>
    <w:rsid w:val="004B6E0C"/>
    <w:rsid w:val="004B6F63"/>
    <w:rsid w:val="004B75B7"/>
    <w:rsid w:val="004B7BF1"/>
    <w:rsid w:val="004B7E85"/>
    <w:rsid w:val="004C105D"/>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5FDF"/>
    <w:rsid w:val="004C6517"/>
    <w:rsid w:val="004C6B1B"/>
    <w:rsid w:val="004C719E"/>
    <w:rsid w:val="004C7488"/>
    <w:rsid w:val="004C760C"/>
    <w:rsid w:val="004C7CAD"/>
    <w:rsid w:val="004C7E93"/>
    <w:rsid w:val="004C7F9C"/>
    <w:rsid w:val="004D02B8"/>
    <w:rsid w:val="004D073B"/>
    <w:rsid w:val="004D084B"/>
    <w:rsid w:val="004D1339"/>
    <w:rsid w:val="004D13B2"/>
    <w:rsid w:val="004D151E"/>
    <w:rsid w:val="004D1612"/>
    <w:rsid w:val="004D16F0"/>
    <w:rsid w:val="004D1802"/>
    <w:rsid w:val="004D2064"/>
    <w:rsid w:val="004D2211"/>
    <w:rsid w:val="004D2A31"/>
    <w:rsid w:val="004D2BEF"/>
    <w:rsid w:val="004D3F94"/>
    <w:rsid w:val="004D5BC9"/>
    <w:rsid w:val="004D6220"/>
    <w:rsid w:val="004D626F"/>
    <w:rsid w:val="004D63FF"/>
    <w:rsid w:val="004D6DE1"/>
    <w:rsid w:val="004D7304"/>
    <w:rsid w:val="004D73D4"/>
    <w:rsid w:val="004D7F9A"/>
    <w:rsid w:val="004E0362"/>
    <w:rsid w:val="004E03A2"/>
    <w:rsid w:val="004E1868"/>
    <w:rsid w:val="004E1A41"/>
    <w:rsid w:val="004E311D"/>
    <w:rsid w:val="004E3972"/>
    <w:rsid w:val="004E3C2E"/>
    <w:rsid w:val="004E3E5D"/>
    <w:rsid w:val="004E3F8D"/>
    <w:rsid w:val="004E4442"/>
    <w:rsid w:val="004E4621"/>
    <w:rsid w:val="004E4B11"/>
    <w:rsid w:val="004E4EE1"/>
    <w:rsid w:val="004E5A2D"/>
    <w:rsid w:val="004E6C0E"/>
    <w:rsid w:val="004E72BD"/>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5C7"/>
    <w:rsid w:val="005018BD"/>
    <w:rsid w:val="00501C6E"/>
    <w:rsid w:val="0050213B"/>
    <w:rsid w:val="00502A37"/>
    <w:rsid w:val="00502B63"/>
    <w:rsid w:val="005034A8"/>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10011"/>
    <w:rsid w:val="005107A3"/>
    <w:rsid w:val="00510A22"/>
    <w:rsid w:val="00511825"/>
    <w:rsid w:val="00511B2D"/>
    <w:rsid w:val="00511B81"/>
    <w:rsid w:val="00511FB8"/>
    <w:rsid w:val="005122FA"/>
    <w:rsid w:val="0051232C"/>
    <w:rsid w:val="0051290F"/>
    <w:rsid w:val="00512956"/>
    <w:rsid w:val="005130FC"/>
    <w:rsid w:val="0051316E"/>
    <w:rsid w:val="00513848"/>
    <w:rsid w:val="00514AC1"/>
    <w:rsid w:val="00514D04"/>
    <w:rsid w:val="0051574A"/>
    <w:rsid w:val="005157F2"/>
    <w:rsid w:val="0051598E"/>
    <w:rsid w:val="00515B84"/>
    <w:rsid w:val="00515CA3"/>
    <w:rsid w:val="00516147"/>
    <w:rsid w:val="0051622D"/>
    <w:rsid w:val="005166DB"/>
    <w:rsid w:val="00516A6C"/>
    <w:rsid w:val="00516A7B"/>
    <w:rsid w:val="00516CB7"/>
    <w:rsid w:val="0051720B"/>
    <w:rsid w:val="0051797B"/>
    <w:rsid w:val="00517EE7"/>
    <w:rsid w:val="00520573"/>
    <w:rsid w:val="0052131D"/>
    <w:rsid w:val="0052137D"/>
    <w:rsid w:val="00521F30"/>
    <w:rsid w:val="005228BA"/>
    <w:rsid w:val="005238A7"/>
    <w:rsid w:val="00523A7B"/>
    <w:rsid w:val="00524111"/>
    <w:rsid w:val="00524520"/>
    <w:rsid w:val="00524735"/>
    <w:rsid w:val="00524A33"/>
    <w:rsid w:val="005250AE"/>
    <w:rsid w:val="005255F8"/>
    <w:rsid w:val="00526091"/>
    <w:rsid w:val="00526434"/>
    <w:rsid w:val="00526706"/>
    <w:rsid w:val="005270E5"/>
    <w:rsid w:val="00527663"/>
    <w:rsid w:val="00527B5C"/>
    <w:rsid w:val="00527E44"/>
    <w:rsid w:val="005306CB"/>
    <w:rsid w:val="005312BF"/>
    <w:rsid w:val="00531697"/>
    <w:rsid w:val="0053181D"/>
    <w:rsid w:val="00531829"/>
    <w:rsid w:val="00531E79"/>
    <w:rsid w:val="0053383B"/>
    <w:rsid w:val="00533B40"/>
    <w:rsid w:val="00534A42"/>
    <w:rsid w:val="00534C5E"/>
    <w:rsid w:val="00534D17"/>
    <w:rsid w:val="005355A9"/>
    <w:rsid w:val="00536657"/>
    <w:rsid w:val="00537629"/>
    <w:rsid w:val="00537934"/>
    <w:rsid w:val="0053793D"/>
    <w:rsid w:val="00540192"/>
    <w:rsid w:val="0054152D"/>
    <w:rsid w:val="00541B31"/>
    <w:rsid w:val="00541B3F"/>
    <w:rsid w:val="00541C27"/>
    <w:rsid w:val="0054217D"/>
    <w:rsid w:val="0054250A"/>
    <w:rsid w:val="00543437"/>
    <w:rsid w:val="00543836"/>
    <w:rsid w:val="00543B15"/>
    <w:rsid w:val="00544195"/>
    <w:rsid w:val="00544348"/>
    <w:rsid w:val="005443A2"/>
    <w:rsid w:val="005448A5"/>
    <w:rsid w:val="00544D51"/>
    <w:rsid w:val="00544E87"/>
    <w:rsid w:val="00545C20"/>
    <w:rsid w:val="00545EE9"/>
    <w:rsid w:val="00546A6B"/>
    <w:rsid w:val="00550E82"/>
    <w:rsid w:val="00551047"/>
    <w:rsid w:val="005510C0"/>
    <w:rsid w:val="00551E7C"/>
    <w:rsid w:val="00551F37"/>
    <w:rsid w:val="00552709"/>
    <w:rsid w:val="005527D4"/>
    <w:rsid w:val="00552FEE"/>
    <w:rsid w:val="00553232"/>
    <w:rsid w:val="0055415C"/>
    <w:rsid w:val="00554670"/>
    <w:rsid w:val="005548CE"/>
    <w:rsid w:val="005549B4"/>
    <w:rsid w:val="00554EC3"/>
    <w:rsid w:val="00554F85"/>
    <w:rsid w:val="005553C4"/>
    <w:rsid w:val="005554E6"/>
    <w:rsid w:val="005557BD"/>
    <w:rsid w:val="0055599E"/>
    <w:rsid w:val="005559C4"/>
    <w:rsid w:val="00555C8E"/>
    <w:rsid w:val="00556119"/>
    <w:rsid w:val="00556EA9"/>
    <w:rsid w:val="00557016"/>
    <w:rsid w:val="005604F4"/>
    <w:rsid w:val="00560C14"/>
    <w:rsid w:val="00561D65"/>
    <w:rsid w:val="00562163"/>
    <w:rsid w:val="00562342"/>
    <w:rsid w:val="00562A9F"/>
    <w:rsid w:val="00563003"/>
    <w:rsid w:val="0056308E"/>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006"/>
    <w:rsid w:val="005707C3"/>
    <w:rsid w:val="00570A48"/>
    <w:rsid w:val="00570B4F"/>
    <w:rsid w:val="005713F9"/>
    <w:rsid w:val="005717CA"/>
    <w:rsid w:val="00571BD0"/>
    <w:rsid w:val="00572650"/>
    <w:rsid w:val="00573088"/>
    <w:rsid w:val="005731DA"/>
    <w:rsid w:val="0057441B"/>
    <w:rsid w:val="00574AF6"/>
    <w:rsid w:val="005757D6"/>
    <w:rsid w:val="005757D8"/>
    <w:rsid w:val="0057620B"/>
    <w:rsid w:val="00576D19"/>
    <w:rsid w:val="00576FB0"/>
    <w:rsid w:val="0057718E"/>
    <w:rsid w:val="0057756A"/>
    <w:rsid w:val="005776B7"/>
    <w:rsid w:val="00577858"/>
    <w:rsid w:val="005807AD"/>
    <w:rsid w:val="00580C38"/>
    <w:rsid w:val="00581F17"/>
    <w:rsid w:val="00582410"/>
    <w:rsid w:val="0058244E"/>
    <w:rsid w:val="00583363"/>
    <w:rsid w:val="00583C26"/>
    <w:rsid w:val="005841F1"/>
    <w:rsid w:val="0058452C"/>
    <w:rsid w:val="0058465D"/>
    <w:rsid w:val="00584B50"/>
    <w:rsid w:val="00584D4A"/>
    <w:rsid w:val="0058568C"/>
    <w:rsid w:val="00585C4B"/>
    <w:rsid w:val="005865C8"/>
    <w:rsid w:val="00586A61"/>
    <w:rsid w:val="00586AB2"/>
    <w:rsid w:val="00586F16"/>
    <w:rsid w:val="0058793D"/>
    <w:rsid w:val="00590EA8"/>
    <w:rsid w:val="00591953"/>
    <w:rsid w:val="00591ACC"/>
    <w:rsid w:val="00591D8E"/>
    <w:rsid w:val="00592286"/>
    <w:rsid w:val="00592C6D"/>
    <w:rsid w:val="00592D74"/>
    <w:rsid w:val="00593AB7"/>
    <w:rsid w:val="00593F8E"/>
    <w:rsid w:val="005940D2"/>
    <w:rsid w:val="00594864"/>
    <w:rsid w:val="00595294"/>
    <w:rsid w:val="005952AF"/>
    <w:rsid w:val="005957DD"/>
    <w:rsid w:val="00595C17"/>
    <w:rsid w:val="005962B5"/>
    <w:rsid w:val="0059656E"/>
    <w:rsid w:val="005974A1"/>
    <w:rsid w:val="00597B57"/>
    <w:rsid w:val="005A0100"/>
    <w:rsid w:val="005A04D9"/>
    <w:rsid w:val="005A065F"/>
    <w:rsid w:val="005A0D42"/>
    <w:rsid w:val="005A161C"/>
    <w:rsid w:val="005A1DC1"/>
    <w:rsid w:val="005A1E0E"/>
    <w:rsid w:val="005A254A"/>
    <w:rsid w:val="005A25D7"/>
    <w:rsid w:val="005A3087"/>
    <w:rsid w:val="005A3134"/>
    <w:rsid w:val="005A33B7"/>
    <w:rsid w:val="005A42DE"/>
    <w:rsid w:val="005A512C"/>
    <w:rsid w:val="005A5196"/>
    <w:rsid w:val="005A53E0"/>
    <w:rsid w:val="005A5B48"/>
    <w:rsid w:val="005A6B37"/>
    <w:rsid w:val="005A71AB"/>
    <w:rsid w:val="005A71B7"/>
    <w:rsid w:val="005A793D"/>
    <w:rsid w:val="005A7DE9"/>
    <w:rsid w:val="005A7F01"/>
    <w:rsid w:val="005B029E"/>
    <w:rsid w:val="005B05B2"/>
    <w:rsid w:val="005B06A6"/>
    <w:rsid w:val="005B0D44"/>
    <w:rsid w:val="005B0E04"/>
    <w:rsid w:val="005B1164"/>
    <w:rsid w:val="005B29BE"/>
    <w:rsid w:val="005B2B0C"/>
    <w:rsid w:val="005B3EA0"/>
    <w:rsid w:val="005B42C2"/>
    <w:rsid w:val="005B454E"/>
    <w:rsid w:val="005B4B90"/>
    <w:rsid w:val="005B4FC4"/>
    <w:rsid w:val="005B54C1"/>
    <w:rsid w:val="005B5681"/>
    <w:rsid w:val="005B5AA5"/>
    <w:rsid w:val="005B6066"/>
    <w:rsid w:val="005B60A5"/>
    <w:rsid w:val="005B723A"/>
    <w:rsid w:val="005B7753"/>
    <w:rsid w:val="005B779E"/>
    <w:rsid w:val="005B7B71"/>
    <w:rsid w:val="005C00BE"/>
    <w:rsid w:val="005C0777"/>
    <w:rsid w:val="005C1867"/>
    <w:rsid w:val="005C1CE3"/>
    <w:rsid w:val="005C1E0D"/>
    <w:rsid w:val="005C316C"/>
    <w:rsid w:val="005C32BD"/>
    <w:rsid w:val="005C331D"/>
    <w:rsid w:val="005C3914"/>
    <w:rsid w:val="005C3DD3"/>
    <w:rsid w:val="005C484C"/>
    <w:rsid w:val="005C4B87"/>
    <w:rsid w:val="005C4FA6"/>
    <w:rsid w:val="005C5490"/>
    <w:rsid w:val="005C6072"/>
    <w:rsid w:val="005C6B11"/>
    <w:rsid w:val="005C7694"/>
    <w:rsid w:val="005D0104"/>
    <w:rsid w:val="005D019C"/>
    <w:rsid w:val="005D0872"/>
    <w:rsid w:val="005D0A7C"/>
    <w:rsid w:val="005D0F9D"/>
    <w:rsid w:val="005D0FFC"/>
    <w:rsid w:val="005D10AD"/>
    <w:rsid w:val="005D1332"/>
    <w:rsid w:val="005D19B4"/>
    <w:rsid w:val="005D1CDB"/>
    <w:rsid w:val="005D1E98"/>
    <w:rsid w:val="005D1F6D"/>
    <w:rsid w:val="005D203E"/>
    <w:rsid w:val="005D221B"/>
    <w:rsid w:val="005D2465"/>
    <w:rsid w:val="005D2811"/>
    <w:rsid w:val="005D2812"/>
    <w:rsid w:val="005D4035"/>
    <w:rsid w:val="005D4112"/>
    <w:rsid w:val="005D4115"/>
    <w:rsid w:val="005D47A1"/>
    <w:rsid w:val="005D5883"/>
    <w:rsid w:val="005D5E0E"/>
    <w:rsid w:val="005D5E59"/>
    <w:rsid w:val="005D603F"/>
    <w:rsid w:val="005D65EE"/>
    <w:rsid w:val="005D6A9C"/>
    <w:rsid w:val="005D6D7D"/>
    <w:rsid w:val="005D7ED8"/>
    <w:rsid w:val="005E052E"/>
    <w:rsid w:val="005E1637"/>
    <w:rsid w:val="005E1CF5"/>
    <w:rsid w:val="005E1F20"/>
    <w:rsid w:val="005E21BB"/>
    <w:rsid w:val="005E24EC"/>
    <w:rsid w:val="005E2C44"/>
    <w:rsid w:val="005E3131"/>
    <w:rsid w:val="005E3E1A"/>
    <w:rsid w:val="005E49A4"/>
    <w:rsid w:val="005E4A69"/>
    <w:rsid w:val="005E5102"/>
    <w:rsid w:val="005E531A"/>
    <w:rsid w:val="005E53C4"/>
    <w:rsid w:val="005E5584"/>
    <w:rsid w:val="005E5913"/>
    <w:rsid w:val="005E6001"/>
    <w:rsid w:val="005E6205"/>
    <w:rsid w:val="005E6D67"/>
    <w:rsid w:val="005E7AB9"/>
    <w:rsid w:val="005E7C53"/>
    <w:rsid w:val="005E7E00"/>
    <w:rsid w:val="005F0C21"/>
    <w:rsid w:val="005F0E19"/>
    <w:rsid w:val="005F1AC9"/>
    <w:rsid w:val="005F2156"/>
    <w:rsid w:val="005F2CFB"/>
    <w:rsid w:val="005F5472"/>
    <w:rsid w:val="005F54DC"/>
    <w:rsid w:val="005F5662"/>
    <w:rsid w:val="005F5C14"/>
    <w:rsid w:val="005F625A"/>
    <w:rsid w:val="005F65EE"/>
    <w:rsid w:val="005F7537"/>
    <w:rsid w:val="005F76AB"/>
    <w:rsid w:val="005F7AA8"/>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9F"/>
    <w:rsid w:val="00606B3B"/>
    <w:rsid w:val="00606EE0"/>
    <w:rsid w:val="006073E6"/>
    <w:rsid w:val="00607489"/>
    <w:rsid w:val="006075AE"/>
    <w:rsid w:val="0060786F"/>
    <w:rsid w:val="00610141"/>
    <w:rsid w:val="006102E1"/>
    <w:rsid w:val="0061094F"/>
    <w:rsid w:val="006119A9"/>
    <w:rsid w:val="00611D3A"/>
    <w:rsid w:val="00612B93"/>
    <w:rsid w:val="00612DFA"/>
    <w:rsid w:val="00612EC8"/>
    <w:rsid w:val="00613294"/>
    <w:rsid w:val="00613F65"/>
    <w:rsid w:val="00613FAB"/>
    <w:rsid w:val="006142B5"/>
    <w:rsid w:val="00615280"/>
    <w:rsid w:val="006156A2"/>
    <w:rsid w:val="0061577E"/>
    <w:rsid w:val="006159E7"/>
    <w:rsid w:val="00615C35"/>
    <w:rsid w:val="00616C05"/>
    <w:rsid w:val="00616C2D"/>
    <w:rsid w:val="00617769"/>
    <w:rsid w:val="006206B0"/>
    <w:rsid w:val="00620793"/>
    <w:rsid w:val="006209D5"/>
    <w:rsid w:val="00620ABD"/>
    <w:rsid w:val="00620DC2"/>
    <w:rsid w:val="00620E5F"/>
    <w:rsid w:val="006210DD"/>
    <w:rsid w:val="00621575"/>
    <w:rsid w:val="00621643"/>
    <w:rsid w:val="006216B3"/>
    <w:rsid w:val="00621FD2"/>
    <w:rsid w:val="006228AC"/>
    <w:rsid w:val="00623527"/>
    <w:rsid w:val="006236DE"/>
    <w:rsid w:val="00623CEB"/>
    <w:rsid w:val="00624487"/>
    <w:rsid w:val="006258A2"/>
    <w:rsid w:val="00626425"/>
    <w:rsid w:val="0062668A"/>
    <w:rsid w:val="006267D1"/>
    <w:rsid w:val="0062734F"/>
    <w:rsid w:val="00627C05"/>
    <w:rsid w:val="006303C4"/>
    <w:rsid w:val="00630ED3"/>
    <w:rsid w:val="00631126"/>
    <w:rsid w:val="006311F3"/>
    <w:rsid w:val="0063126D"/>
    <w:rsid w:val="006315DB"/>
    <w:rsid w:val="00631625"/>
    <w:rsid w:val="00632529"/>
    <w:rsid w:val="006326E3"/>
    <w:rsid w:val="00633B59"/>
    <w:rsid w:val="00634C0E"/>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6941"/>
    <w:rsid w:val="00646CC0"/>
    <w:rsid w:val="00647076"/>
    <w:rsid w:val="006479C0"/>
    <w:rsid w:val="00647F40"/>
    <w:rsid w:val="00650C2C"/>
    <w:rsid w:val="00652874"/>
    <w:rsid w:val="00652C08"/>
    <w:rsid w:val="006533FF"/>
    <w:rsid w:val="006539B7"/>
    <w:rsid w:val="00653B38"/>
    <w:rsid w:val="006543AB"/>
    <w:rsid w:val="00655D38"/>
    <w:rsid w:val="00656107"/>
    <w:rsid w:val="006561AD"/>
    <w:rsid w:val="0065638D"/>
    <w:rsid w:val="00656676"/>
    <w:rsid w:val="00657E1D"/>
    <w:rsid w:val="0066062F"/>
    <w:rsid w:val="006612CC"/>
    <w:rsid w:val="006616E0"/>
    <w:rsid w:val="00662111"/>
    <w:rsid w:val="006621B4"/>
    <w:rsid w:val="00662387"/>
    <w:rsid w:val="0066267E"/>
    <w:rsid w:val="00662A05"/>
    <w:rsid w:val="00662CEB"/>
    <w:rsid w:val="00663163"/>
    <w:rsid w:val="00663437"/>
    <w:rsid w:val="00663477"/>
    <w:rsid w:val="0066391C"/>
    <w:rsid w:val="00663D50"/>
    <w:rsid w:val="00664833"/>
    <w:rsid w:val="00664B9A"/>
    <w:rsid w:val="00664CA3"/>
    <w:rsid w:val="00665146"/>
    <w:rsid w:val="006651E0"/>
    <w:rsid w:val="006658A2"/>
    <w:rsid w:val="00665F8B"/>
    <w:rsid w:val="006663FA"/>
    <w:rsid w:val="00666B87"/>
    <w:rsid w:val="00670651"/>
    <w:rsid w:val="00670A96"/>
    <w:rsid w:val="00670C51"/>
    <w:rsid w:val="00670CF2"/>
    <w:rsid w:val="0067257D"/>
    <w:rsid w:val="00672F61"/>
    <w:rsid w:val="00673385"/>
    <w:rsid w:val="006734A9"/>
    <w:rsid w:val="00673649"/>
    <w:rsid w:val="00673F3C"/>
    <w:rsid w:val="00674135"/>
    <w:rsid w:val="0067417E"/>
    <w:rsid w:val="0067426D"/>
    <w:rsid w:val="00674471"/>
    <w:rsid w:val="0067489E"/>
    <w:rsid w:val="00674C5A"/>
    <w:rsid w:val="0067523A"/>
    <w:rsid w:val="00675526"/>
    <w:rsid w:val="00676EF2"/>
    <w:rsid w:val="0067776A"/>
    <w:rsid w:val="00677782"/>
    <w:rsid w:val="00677B40"/>
    <w:rsid w:val="006800BE"/>
    <w:rsid w:val="006807F7"/>
    <w:rsid w:val="00680863"/>
    <w:rsid w:val="00681792"/>
    <w:rsid w:val="00681831"/>
    <w:rsid w:val="0068202B"/>
    <w:rsid w:val="00682476"/>
    <w:rsid w:val="006826DC"/>
    <w:rsid w:val="0068330E"/>
    <w:rsid w:val="00683429"/>
    <w:rsid w:val="00683B93"/>
    <w:rsid w:val="00683CEC"/>
    <w:rsid w:val="006840F5"/>
    <w:rsid w:val="0068485F"/>
    <w:rsid w:val="00684D05"/>
    <w:rsid w:val="00684E41"/>
    <w:rsid w:val="00685AEB"/>
    <w:rsid w:val="006863B1"/>
    <w:rsid w:val="00686906"/>
    <w:rsid w:val="00686918"/>
    <w:rsid w:val="00686AEC"/>
    <w:rsid w:val="006870BD"/>
    <w:rsid w:val="00687ADD"/>
    <w:rsid w:val="00687F6E"/>
    <w:rsid w:val="00690CA4"/>
    <w:rsid w:val="00691699"/>
    <w:rsid w:val="00691705"/>
    <w:rsid w:val="006919BA"/>
    <w:rsid w:val="00691BBA"/>
    <w:rsid w:val="00691EA4"/>
    <w:rsid w:val="00692422"/>
    <w:rsid w:val="0069271A"/>
    <w:rsid w:val="00692BC3"/>
    <w:rsid w:val="00693817"/>
    <w:rsid w:val="00693B6F"/>
    <w:rsid w:val="00693CB3"/>
    <w:rsid w:val="00694BD3"/>
    <w:rsid w:val="00694EAF"/>
    <w:rsid w:val="00695480"/>
    <w:rsid w:val="006956A1"/>
    <w:rsid w:val="00695881"/>
    <w:rsid w:val="00695E22"/>
    <w:rsid w:val="006961C6"/>
    <w:rsid w:val="00696C5A"/>
    <w:rsid w:val="00696CE4"/>
    <w:rsid w:val="00696D99"/>
    <w:rsid w:val="00696DFA"/>
    <w:rsid w:val="00696F19"/>
    <w:rsid w:val="006972F9"/>
    <w:rsid w:val="006976E2"/>
    <w:rsid w:val="006A097C"/>
    <w:rsid w:val="006A0FC6"/>
    <w:rsid w:val="006A1804"/>
    <w:rsid w:val="006A2DBC"/>
    <w:rsid w:val="006A2F83"/>
    <w:rsid w:val="006A30F1"/>
    <w:rsid w:val="006A31DA"/>
    <w:rsid w:val="006A345D"/>
    <w:rsid w:val="006A3629"/>
    <w:rsid w:val="006A390E"/>
    <w:rsid w:val="006A4489"/>
    <w:rsid w:val="006A4A21"/>
    <w:rsid w:val="006A51C2"/>
    <w:rsid w:val="006A562D"/>
    <w:rsid w:val="006A574F"/>
    <w:rsid w:val="006A61E2"/>
    <w:rsid w:val="006A61FA"/>
    <w:rsid w:val="006A6B3F"/>
    <w:rsid w:val="006A7274"/>
    <w:rsid w:val="006A76F3"/>
    <w:rsid w:val="006B02B3"/>
    <w:rsid w:val="006B0394"/>
    <w:rsid w:val="006B0452"/>
    <w:rsid w:val="006B05CB"/>
    <w:rsid w:val="006B08B5"/>
    <w:rsid w:val="006B091C"/>
    <w:rsid w:val="006B0C10"/>
    <w:rsid w:val="006B2CBE"/>
    <w:rsid w:val="006B3058"/>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888"/>
    <w:rsid w:val="006C1912"/>
    <w:rsid w:val="006C1A38"/>
    <w:rsid w:val="006C1F4C"/>
    <w:rsid w:val="006C2107"/>
    <w:rsid w:val="006C2196"/>
    <w:rsid w:val="006C293C"/>
    <w:rsid w:val="006C2A9E"/>
    <w:rsid w:val="006C2D14"/>
    <w:rsid w:val="006C3377"/>
    <w:rsid w:val="006C3F2D"/>
    <w:rsid w:val="006C4361"/>
    <w:rsid w:val="006C4A55"/>
    <w:rsid w:val="006C5B70"/>
    <w:rsid w:val="006C5F1E"/>
    <w:rsid w:val="006C7C56"/>
    <w:rsid w:val="006C7FB0"/>
    <w:rsid w:val="006D09CC"/>
    <w:rsid w:val="006D0B28"/>
    <w:rsid w:val="006D0B42"/>
    <w:rsid w:val="006D0C42"/>
    <w:rsid w:val="006D1344"/>
    <w:rsid w:val="006D2620"/>
    <w:rsid w:val="006D2C17"/>
    <w:rsid w:val="006D2D6A"/>
    <w:rsid w:val="006D2D9A"/>
    <w:rsid w:val="006D306B"/>
    <w:rsid w:val="006D3889"/>
    <w:rsid w:val="006D3B20"/>
    <w:rsid w:val="006D41DB"/>
    <w:rsid w:val="006D53E8"/>
    <w:rsid w:val="006D548C"/>
    <w:rsid w:val="006D5F8C"/>
    <w:rsid w:val="006D60B9"/>
    <w:rsid w:val="006D68B9"/>
    <w:rsid w:val="006D6CD1"/>
    <w:rsid w:val="006D6EEE"/>
    <w:rsid w:val="006D70CA"/>
    <w:rsid w:val="006D728E"/>
    <w:rsid w:val="006D74CD"/>
    <w:rsid w:val="006D79C5"/>
    <w:rsid w:val="006E0369"/>
    <w:rsid w:val="006E0AF3"/>
    <w:rsid w:val="006E112A"/>
    <w:rsid w:val="006E131B"/>
    <w:rsid w:val="006E1CA5"/>
    <w:rsid w:val="006E1EA1"/>
    <w:rsid w:val="006E21DC"/>
    <w:rsid w:val="006E21FB"/>
    <w:rsid w:val="006E3407"/>
    <w:rsid w:val="006E3417"/>
    <w:rsid w:val="006E34AC"/>
    <w:rsid w:val="006E3859"/>
    <w:rsid w:val="006E3ACF"/>
    <w:rsid w:val="006E3C5D"/>
    <w:rsid w:val="006E4DD8"/>
    <w:rsid w:val="006E4E57"/>
    <w:rsid w:val="006E4EAF"/>
    <w:rsid w:val="006E51F0"/>
    <w:rsid w:val="006E5321"/>
    <w:rsid w:val="006E5368"/>
    <w:rsid w:val="006E6187"/>
    <w:rsid w:val="006E682A"/>
    <w:rsid w:val="006E7203"/>
    <w:rsid w:val="006E74B9"/>
    <w:rsid w:val="006E7B1B"/>
    <w:rsid w:val="006E7F4E"/>
    <w:rsid w:val="006F02DB"/>
    <w:rsid w:val="006F0DE8"/>
    <w:rsid w:val="006F1B30"/>
    <w:rsid w:val="006F1DCB"/>
    <w:rsid w:val="006F2051"/>
    <w:rsid w:val="006F2DF9"/>
    <w:rsid w:val="006F3451"/>
    <w:rsid w:val="006F4408"/>
    <w:rsid w:val="006F54A7"/>
    <w:rsid w:val="006F7568"/>
    <w:rsid w:val="007000D3"/>
    <w:rsid w:val="00700596"/>
    <w:rsid w:val="00701553"/>
    <w:rsid w:val="007016F8"/>
    <w:rsid w:val="00701F6B"/>
    <w:rsid w:val="00702059"/>
    <w:rsid w:val="007023F1"/>
    <w:rsid w:val="00702618"/>
    <w:rsid w:val="00702A84"/>
    <w:rsid w:val="00702BC9"/>
    <w:rsid w:val="00702C68"/>
    <w:rsid w:val="00702D80"/>
    <w:rsid w:val="00702EFA"/>
    <w:rsid w:val="00703599"/>
    <w:rsid w:val="00703985"/>
    <w:rsid w:val="00704436"/>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A08"/>
    <w:rsid w:val="00712CA7"/>
    <w:rsid w:val="00713694"/>
    <w:rsid w:val="00713C34"/>
    <w:rsid w:val="00713E2F"/>
    <w:rsid w:val="00713F93"/>
    <w:rsid w:val="0071431F"/>
    <w:rsid w:val="00714904"/>
    <w:rsid w:val="00714BD1"/>
    <w:rsid w:val="00715527"/>
    <w:rsid w:val="00715EA1"/>
    <w:rsid w:val="007169D8"/>
    <w:rsid w:val="00717536"/>
    <w:rsid w:val="0071761D"/>
    <w:rsid w:val="00717BC3"/>
    <w:rsid w:val="00717E72"/>
    <w:rsid w:val="00721362"/>
    <w:rsid w:val="0072178A"/>
    <w:rsid w:val="00721E2E"/>
    <w:rsid w:val="00721E5F"/>
    <w:rsid w:val="00722B09"/>
    <w:rsid w:val="00722E2B"/>
    <w:rsid w:val="00722E7E"/>
    <w:rsid w:val="0072305E"/>
    <w:rsid w:val="0072354E"/>
    <w:rsid w:val="00723BFC"/>
    <w:rsid w:val="00723CC6"/>
    <w:rsid w:val="0072454F"/>
    <w:rsid w:val="0072499F"/>
    <w:rsid w:val="00725A1E"/>
    <w:rsid w:val="00725E8E"/>
    <w:rsid w:val="00726015"/>
    <w:rsid w:val="0072631D"/>
    <w:rsid w:val="00726989"/>
    <w:rsid w:val="00726DED"/>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2E9"/>
    <w:rsid w:val="007353E7"/>
    <w:rsid w:val="00735AC4"/>
    <w:rsid w:val="007363A7"/>
    <w:rsid w:val="007365E7"/>
    <w:rsid w:val="00737678"/>
    <w:rsid w:val="00741202"/>
    <w:rsid w:val="00741470"/>
    <w:rsid w:val="00741D62"/>
    <w:rsid w:val="00742477"/>
    <w:rsid w:val="00742879"/>
    <w:rsid w:val="007428BF"/>
    <w:rsid w:val="00742FDC"/>
    <w:rsid w:val="00743ADE"/>
    <w:rsid w:val="00744414"/>
    <w:rsid w:val="0074443F"/>
    <w:rsid w:val="007444D5"/>
    <w:rsid w:val="00745630"/>
    <w:rsid w:val="007457A1"/>
    <w:rsid w:val="007464DB"/>
    <w:rsid w:val="007470DB"/>
    <w:rsid w:val="00747229"/>
    <w:rsid w:val="00747AF6"/>
    <w:rsid w:val="00747B9C"/>
    <w:rsid w:val="007500B6"/>
    <w:rsid w:val="007508C6"/>
    <w:rsid w:val="0075091F"/>
    <w:rsid w:val="007509B4"/>
    <w:rsid w:val="007510B1"/>
    <w:rsid w:val="007511B3"/>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FC9"/>
    <w:rsid w:val="00760435"/>
    <w:rsid w:val="00760825"/>
    <w:rsid w:val="007609EF"/>
    <w:rsid w:val="00760F48"/>
    <w:rsid w:val="0076188D"/>
    <w:rsid w:val="00761AF5"/>
    <w:rsid w:val="00761FCC"/>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552"/>
    <w:rsid w:val="0077270A"/>
    <w:rsid w:val="00772A64"/>
    <w:rsid w:val="00772E11"/>
    <w:rsid w:val="00772E30"/>
    <w:rsid w:val="00772EAC"/>
    <w:rsid w:val="00773209"/>
    <w:rsid w:val="00773C2B"/>
    <w:rsid w:val="00773E50"/>
    <w:rsid w:val="00774497"/>
    <w:rsid w:val="00774BBC"/>
    <w:rsid w:val="00775A78"/>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87E41"/>
    <w:rsid w:val="007906E1"/>
    <w:rsid w:val="00790BFC"/>
    <w:rsid w:val="00791049"/>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338"/>
    <w:rsid w:val="007A06B4"/>
    <w:rsid w:val="007A08AE"/>
    <w:rsid w:val="007A0DCA"/>
    <w:rsid w:val="007A1152"/>
    <w:rsid w:val="007A1359"/>
    <w:rsid w:val="007A26CC"/>
    <w:rsid w:val="007A2A94"/>
    <w:rsid w:val="007A3297"/>
    <w:rsid w:val="007A3EF6"/>
    <w:rsid w:val="007A48B0"/>
    <w:rsid w:val="007A48DF"/>
    <w:rsid w:val="007A4A6D"/>
    <w:rsid w:val="007A4FF0"/>
    <w:rsid w:val="007A4FF6"/>
    <w:rsid w:val="007A5DED"/>
    <w:rsid w:val="007A63FB"/>
    <w:rsid w:val="007A762F"/>
    <w:rsid w:val="007A772E"/>
    <w:rsid w:val="007A7E9B"/>
    <w:rsid w:val="007A7EF8"/>
    <w:rsid w:val="007B0085"/>
    <w:rsid w:val="007B1016"/>
    <w:rsid w:val="007B17BE"/>
    <w:rsid w:val="007B2494"/>
    <w:rsid w:val="007B2663"/>
    <w:rsid w:val="007B2D31"/>
    <w:rsid w:val="007B3128"/>
    <w:rsid w:val="007B3709"/>
    <w:rsid w:val="007B3826"/>
    <w:rsid w:val="007B3A8F"/>
    <w:rsid w:val="007B4760"/>
    <w:rsid w:val="007B4A3B"/>
    <w:rsid w:val="007B50E5"/>
    <w:rsid w:val="007B512A"/>
    <w:rsid w:val="007B543E"/>
    <w:rsid w:val="007B57DA"/>
    <w:rsid w:val="007B5B42"/>
    <w:rsid w:val="007B5E5B"/>
    <w:rsid w:val="007B5F88"/>
    <w:rsid w:val="007B6E3C"/>
    <w:rsid w:val="007B7E5E"/>
    <w:rsid w:val="007C04BD"/>
    <w:rsid w:val="007C0C3B"/>
    <w:rsid w:val="007C2097"/>
    <w:rsid w:val="007C2FC0"/>
    <w:rsid w:val="007C37DB"/>
    <w:rsid w:val="007C39C2"/>
    <w:rsid w:val="007C3ED3"/>
    <w:rsid w:val="007C48EA"/>
    <w:rsid w:val="007C4905"/>
    <w:rsid w:val="007C49DF"/>
    <w:rsid w:val="007C5812"/>
    <w:rsid w:val="007C5ED7"/>
    <w:rsid w:val="007C63AB"/>
    <w:rsid w:val="007C6414"/>
    <w:rsid w:val="007C6628"/>
    <w:rsid w:val="007C78CA"/>
    <w:rsid w:val="007C7C45"/>
    <w:rsid w:val="007D114A"/>
    <w:rsid w:val="007D1A56"/>
    <w:rsid w:val="007D21EF"/>
    <w:rsid w:val="007D2E7E"/>
    <w:rsid w:val="007D3342"/>
    <w:rsid w:val="007D459B"/>
    <w:rsid w:val="007D4862"/>
    <w:rsid w:val="007D4872"/>
    <w:rsid w:val="007D4EE2"/>
    <w:rsid w:val="007D5260"/>
    <w:rsid w:val="007D5543"/>
    <w:rsid w:val="007D68DD"/>
    <w:rsid w:val="007D68F5"/>
    <w:rsid w:val="007D68FE"/>
    <w:rsid w:val="007D6A07"/>
    <w:rsid w:val="007D6BD1"/>
    <w:rsid w:val="007D7972"/>
    <w:rsid w:val="007D7C46"/>
    <w:rsid w:val="007E00B3"/>
    <w:rsid w:val="007E015E"/>
    <w:rsid w:val="007E0395"/>
    <w:rsid w:val="007E06E4"/>
    <w:rsid w:val="007E0E5B"/>
    <w:rsid w:val="007E10FB"/>
    <w:rsid w:val="007E1583"/>
    <w:rsid w:val="007E2616"/>
    <w:rsid w:val="007E2D48"/>
    <w:rsid w:val="007E32CB"/>
    <w:rsid w:val="007E373F"/>
    <w:rsid w:val="007E4810"/>
    <w:rsid w:val="007E4918"/>
    <w:rsid w:val="007E4E65"/>
    <w:rsid w:val="007E4E92"/>
    <w:rsid w:val="007E4EAF"/>
    <w:rsid w:val="007E5603"/>
    <w:rsid w:val="007E5AD3"/>
    <w:rsid w:val="007E6473"/>
    <w:rsid w:val="007E67F2"/>
    <w:rsid w:val="007E6A59"/>
    <w:rsid w:val="007E6CE7"/>
    <w:rsid w:val="007E6DD0"/>
    <w:rsid w:val="007E76AF"/>
    <w:rsid w:val="007F0088"/>
    <w:rsid w:val="007F00FD"/>
    <w:rsid w:val="007F0A30"/>
    <w:rsid w:val="007F0B58"/>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BC7"/>
    <w:rsid w:val="007F4E9D"/>
    <w:rsid w:val="007F5CA7"/>
    <w:rsid w:val="007F5DBD"/>
    <w:rsid w:val="007F5FFB"/>
    <w:rsid w:val="007F61D1"/>
    <w:rsid w:val="007F7635"/>
    <w:rsid w:val="008006AC"/>
    <w:rsid w:val="0080076F"/>
    <w:rsid w:val="00800C9C"/>
    <w:rsid w:val="00801BCB"/>
    <w:rsid w:val="0080224D"/>
    <w:rsid w:val="008024F4"/>
    <w:rsid w:val="008028F4"/>
    <w:rsid w:val="008029E3"/>
    <w:rsid w:val="00803042"/>
    <w:rsid w:val="0080322C"/>
    <w:rsid w:val="0080327A"/>
    <w:rsid w:val="008035E5"/>
    <w:rsid w:val="00803961"/>
    <w:rsid w:val="00803BCB"/>
    <w:rsid w:val="00803CEA"/>
    <w:rsid w:val="00803EBE"/>
    <w:rsid w:val="00804626"/>
    <w:rsid w:val="00804733"/>
    <w:rsid w:val="008048B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67"/>
    <w:rsid w:val="00810833"/>
    <w:rsid w:val="00810FBA"/>
    <w:rsid w:val="00811F4A"/>
    <w:rsid w:val="00812028"/>
    <w:rsid w:val="00812068"/>
    <w:rsid w:val="008128B7"/>
    <w:rsid w:val="0081299A"/>
    <w:rsid w:val="00812A2C"/>
    <w:rsid w:val="00813453"/>
    <w:rsid w:val="00813C90"/>
    <w:rsid w:val="00813DC2"/>
    <w:rsid w:val="00815B6B"/>
    <w:rsid w:val="00817F7F"/>
    <w:rsid w:val="00821365"/>
    <w:rsid w:val="00822351"/>
    <w:rsid w:val="008223FF"/>
    <w:rsid w:val="00822401"/>
    <w:rsid w:val="0082257A"/>
    <w:rsid w:val="008225FC"/>
    <w:rsid w:val="00822D6F"/>
    <w:rsid w:val="00822ECA"/>
    <w:rsid w:val="00822F0A"/>
    <w:rsid w:val="00823330"/>
    <w:rsid w:val="008233C4"/>
    <w:rsid w:val="0082413A"/>
    <w:rsid w:val="00824530"/>
    <w:rsid w:val="00824879"/>
    <w:rsid w:val="0082496B"/>
    <w:rsid w:val="00825902"/>
    <w:rsid w:val="0082641C"/>
    <w:rsid w:val="0082673C"/>
    <w:rsid w:val="008268AD"/>
    <w:rsid w:val="008275FF"/>
    <w:rsid w:val="00827FE0"/>
    <w:rsid w:val="008300C2"/>
    <w:rsid w:val="008309CD"/>
    <w:rsid w:val="00830B46"/>
    <w:rsid w:val="00831C72"/>
    <w:rsid w:val="00832278"/>
    <w:rsid w:val="0083290F"/>
    <w:rsid w:val="00832C8B"/>
    <w:rsid w:val="00833928"/>
    <w:rsid w:val="00834227"/>
    <w:rsid w:val="00834507"/>
    <w:rsid w:val="00834600"/>
    <w:rsid w:val="00834A65"/>
    <w:rsid w:val="00834A81"/>
    <w:rsid w:val="00834DFC"/>
    <w:rsid w:val="0083525B"/>
    <w:rsid w:val="00835346"/>
    <w:rsid w:val="00835679"/>
    <w:rsid w:val="00835910"/>
    <w:rsid w:val="00835D84"/>
    <w:rsid w:val="00835FFD"/>
    <w:rsid w:val="00836750"/>
    <w:rsid w:val="008376BF"/>
    <w:rsid w:val="008400F9"/>
    <w:rsid w:val="0084091C"/>
    <w:rsid w:val="0084120B"/>
    <w:rsid w:val="008412D1"/>
    <w:rsid w:val="0084155A"/>
    <w:rsid w:val="00841BEF"/>
    <w:rsid w:val="00841E3B"/>
    <w:rsid w:val="00841F3C"/>
    <w:rsid w:val="0084297D"/>
    <w:rsid w:val="00843070"/>
    <w:rsid w:val="00843204"/>
    <w:rsid w:val="0084334D"/>
    <w:rsid w:val="008436B5"/>
    <w:rsid w:val="00843A1D"/>
    <w:rsid w:val="00843F92"/>
    <w:rsid w:val="0084404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6FEF"/>
    <w:rsid w:val="00857390"/>
    <w:rsid w:val="00857502"/>
    <w:rsid w:val="00857A23"/>
    <w:rsid w:val="00857E1F"/>
    <w:rsid w:val="00860587"/>
    <w:rsid w:val="00860CDF"/>
    <w:rsid w:val="00860EAD"/>
    <w:rsid w:val="00861358"/>
    <w:rsid w:val="008626E7"/>
    <w:rsid w:val="008628F0"/>
    <w:rsid w:val="00862979"/>
    <w:rsid w:val="00862D89"/>
    <w:rsid w:val="0086301F"/>
    <w:rsid w:val="00863570"/>
    <w:rsid w:val="0086358B"/>
    <w:rsid w:val="0086371A"/>
    <w:rsid w:val="00864156"/>
    <w:rsid w:val="008641D9"/>
    <w:rsid w:val="008643C5"/>
    <w:rsid w:val="008648BE"/>
    <w:rsid w:val="00864C6B"/>
    <w:rsid w:val="00865027"/>
    <w:rsid w:val="00865278"/>
    <w:rsid w:val="008656AC"/>
    <w:rsid w:val="0086594B"/>
    <w:rsid w:val="00866802"/>
    <w:rsid w:val="00866A19"/>
    <w:rsid w:val="008674DE"/>
    <w:rsid w:val="00867CE8"/>
    <w:rsid w:val="00867DD5"/>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3FC4"/>
    <w:rsid w:val="00874221"/>
    <w:rsid w:val="008742F5"/>
    <w:rsid w:val="00874868"/>
    <w:rsid w:val="00875547"/>
    <w:rsid w:val="00875A73"/>
    <w:rsid w:val="00875AEF"/>
    <w:rsid w:val="00875C13"/>
    <w:rsid w:val="008760F6"/>
    <w:rsid w:val="00876953"/>
    <w:rsid w:val="00877775"/>
    <w:rsid w:val="008777C0"/>
    <w:rsid w:val="008802F8"/>
    <w:rsid w:val="00880549"/>
    <w:rsid w:val="0088092D"/>
    <w:rsid w:val="00880E40"/>
    <w:rsid w:val="0088156E"/>
    <w:rsid w:val="00881A2C"/>
    <w:rsid w:val="00882299"/>
    <w:rsid w:val="00882387"/>
    <w:rsid w:val="00882938"/>
    <w:rsid w:val="00882A28"/>
    <w:rsid w:val="00882B54"/>
    <w:rsid w:val="00883216"/>
    <w:rsid w:val="00883331"/>
    <w:rsid w:val="0088344C"/>
    <w:rsid w:val="00883956"/>
    <w:rsid w:val="00883DC6"/>
    <w:rsid w:val="0088448A"/>
    <w:rsid w:val="008849B0"/>
    <w:rsid w:val="00884CD4"/>
    <w:rsid w:val="008854FA"/>
    <w:rsid w:val="0088560F"/>
    <w:rsid w:val="00885DA6"/>
    <w:rsid w:val="00886623"/>
    <w:rsid w:val="00886A4C"/>
    <w:rsid w:val="00886B3A"/>
    <w:rsid w:val="00886EC5"/>
    <w:rsid w:val="008870C0"/>
    <w:rsid w:val="008876BE"/>
    <w:rsid w:val="00887FC0"/>
    <w:rsid w:val="008904F6"/>
    <w:rsid w:val="00891513"/>
    <w:rsid w:val="00892079"/>
    <w:rsid w:val="008927C0"/>
    <w:rsid w:val="00892AC6"/>
    <w:rsid w:val="00894B7E"/>
    <w:rsid w:val="00894FB7"/>
    <w:rsid w:val="00895924"/>
    <w:rsid w:val="00895D6F"/>
    <w:rsid w:val="00896593"/>
    <w:rsid w:val="00896A2C"/>
    <w:rsid w:val="00896C69"/>
    <w:rsid w:val="00897527"/>
    <w:rsid w:val="00897A8F"/>
    <w:rsid w:val="00897CBE"/>
    <w:rsid w:val="008A035A"/>
    <w:rsid w:val="008A06F2"/>
    <w:rsid w:val="008A0A00"/>
    <w:rsid w:val="008A10C9"/>
    <w:rsid w:val="008A1AF9"/>
    <w:rsid w:val="008A1ECD"/>
    <w:rsid w:val="008A2701"/>
    <w:rsid w:val="008A273A"/>
    <w:rsid w:val="008A2A23"/>
    <w:rsid w:val="008A2FC3"/>
    <w:rsid w:val="008A3BC5"/>
    <w:rsid w:val="008A3CFC"/>
    <w:rsid w:val="008A4790"/>
    <w:rsid w:val="008A4A0A"/>
    <w:rsid w:val="008A4ED1"/>
    <w:rsid w:val="008A5006"/>
    <w:rsid w:val="008A6E50"/>
    <w:rsid w:val="008A73C2"/>
    <w:rsid w:val="008A7D9A"/>
    <w:rsid w:val="008A7FCB"/>
    <w:rsid w:val="008B0060"/>
    <w:rsid w:val="008B0071"/>
    <w:rsid w:val="008B13E1"/>
    <w:rsid w:val="008B1B17"/>
    <w:rsid w:val="008B2B35"/>
    <w:rsid w:val="008B3840"/>
    <w:rsid w:val="008B3E3F"/>
    <w:rsid w:val="008B3EB5"/>
    <w:rsid w:val="008B43EC"/>
    <w:rsid w:val="008B51BB"/>
    <w:rsid w:val="008B5370"/>
    <w:rsid w:val="008B5729"/>
    <w:rsid w:val="008B6709"/>
    <w:rsid w:val="008B74A8"/>
    <w:rsid w:val="008B7E9E"/>
    <w:rsid w:val="008C1108"/>
    <w:rsid w:val="008C1D28"/>
    <w:rsid w:val="008C20AF"/>
    <w:rsid w:val="008C33A7"/>
    <w:rsid w:val="008C3919"/>
    <w:rsid w:val="008C3C8D"/>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1A0"/>
    <w:rsid w:val="008C78FB"/>
    <w:rsid w:val="008C7CB9"/>
    <w:rsid w:val="008D0244"/>
    <w:rsid w:val="008D0385"/>
    <w:rsid w:val="008D08F0"/>
    <w:rsid w:val="008D0C60"/>
    <w:rsid w:val="008D0C6D"/>
    <w:rsid w:val="008D1241"/>
    <w:rsid w:val="008D1516"/>
    <w:rsid w:val="008D1F44"/>
    <w:rsid w:val="008D2100"/>
    <w:rsid w:val="008D2D67"/>
    <w:rsid w:val="008D2F0A"/>
    <w:rsid w:val="008D3376"/>
    <w:rsid w:val="008D46D3"/>
    <w:rsid w:val="008D4940"/>
    <w:rsid w:val="008D4BE9"/>
    <w:rsid w:val="008D4F88"/>
    <w:rsid w:val="008D5AFF"/>
    <w:rsid w:val="008D5DA9"/>
    <w:rsid w:val="008D6DA4"/>
    <w:rsid w:val="008D71BF"/>
    <w:rsid w:val="008D73C6"/>
    <w:rsid w:val="008D7893"/>
    <w:rsid w:val="008E0400"/>
    <w:rsid w:val="008E2759"/>
    <w:rsid w:val="008E2850"/>
    <w:rsid w:val="008E3484"/>
    <w:rsid w:val="008E359E"/>
    <w:rsid w:val="008E3873"/>
    <w:rsid w:val="008E3AE3"/>
    <w:rsid w:val="008E3DDC"/>
    <w:rsid w:val="008E3FDC"/>
    <w:rsid w:val="008E4585"/>
    <w:rsid w:val="008E4A07"/>
    <w:rsid w:val="008E5624"/>
    <w:rsid w:val="008E5762"/>
    <w:rsid w:val="008E5D77"/>
    <w:rsid w:val="008E63CA"/>
    <w:rsid w:val="008E6EE5"/>
    <w:rsid w:val="008F0201"/>
    <w:rsid w:val="008F0274"/>
    <w:rsid w:val="008F0C30"/>
    <w:rsid w:val="008F0C59"/>
    <w:rsid w:val="008F0C7F"/>
    <w:rsid w:val="008F0E3D"/>
    <w:rsid w:val="008F1CA8"/>
    <w:rsid w:val="008F1FA5"/>
    <w:rsid w:val="008F22D0"/>
    <w:rsid w:val="008F2A25"/>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91B"/>
    <w:rsid w:val="008F6ACF"/>
    <w:rsid w:val="008F6B1B"/>
    <w:rsid w:val="008F6DB4"/>
    <w:rsid w:val="008F7EF2"/>
    <w:rsid w:val="0090003D"/>
    <w:rsid w:val="009002BC"/>
    <w:rsid w:val="009006CA"/>
    <w:rsid w:val="0090111A"/>
    <w:rsid w:val="00901699"/>
    <w:rsid w:val="009022A8"/>
    <w:rsid w:val="00902CE3"/>
    <w:rsid w:val="009032E3"/>
    <w:rsid w:val="00903920"/>
    <w:rsid w:val="00903A9D"/>
    <w:rsid w:val="00903D1D"/>
    <w:rsid w:val="0090469B"/>
    <w:rsid w:val="00904ED3"/>
    <w:rsid w:val="0090571A"/>
    <w:rsid w:val="0090589F"/>
    <w:rsid w:val="00905A20"/>
    <w:rsid w:val="009066A9"/>
    <w:rsid w:val="00906937"/>
    <w:rsid w:val="00906C37"/>
    <w:rsid w:val="00906CE7"/>
    <w:rsid w:val="00907C1D"/>
    <w:rsid w:val="00910027"/>
    <w:rsid w:val="00910086"/>
    <w:rsid w:val="009106B6"/>
    <w:rsid w:val="00910C82"/>
    <w:rsid w:val="00911C4A"/>
    <w:rsid w:val="00912668"/>
    <w:rsid w:val="00912D27"/>
    <w:rsid w:val="00913254"/>
    <w:rsid w:val="00913E21"/>
    <w:rsid w:val="00913E4E"/>
    <w:rsid w:val="009143D9"/>
    <w:rsid w:val="0091444D"/>
    <w:rsid w:val="00914D65"/>
    <w:rsid w:val="00915225"/>
    <w:rsid w:val="00915266"/>
    <w:rsid w:val="00915650"/>
    <w:rsid w:val="009156C2"/>
    <w:rsid w:val="009167EF"/>
    <w:rsid w:val="00916AA0"/>
    <w:rsid w:val="00916CAD"/>
    <w:rsid w:val="00916FC9"/>
    <w:rsid w:val="009175D3"/>
    <w:rsid w:val="00917759"/>
    <w:rsid w:val="00917AE9"/>
    <w:rsid w:val="00917E08"/>
    <w:rsid w:val="00920175"/>
    <w:rsid w:val="009215AA"/>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0F35"/>
    <w:rsid w:val="0093128B"/>
    <w:rsid w:val="009319B4"/>
    <w:rsid w:val="00931B89"/>
    <w:rsid w:val="009323D9"/>
    <w:rsid w:val="0093274E"/>
    <w:rsid w:val="009331FE"/>
    <w:rsid w:val="00933233"/>
    <w:rsid w:val="00933601"/>
    <w:rsid w:val="009336A8"/>
    <w:rsid w:val="00934DC6"/>
    <w:rsid w:val="00935162"/>
    <w:rsid w:val="00935639"/>
    <w:rsid w:val="00935C80"/>
    <w:rsid w:val="00936064"/>
    <w:rsid w:val="0093621E"/>
    <w:rsid w:val="00936DD3"/>
    <w:rsid w:val="00936EE0"/>
    <w:rsid w:val="0093745C"/>
    <w:rsid w:val="0093761C"/>
    <w:rsid w:val="0093763C"/>
    <w:rsid w:val="00937DCB"/>
    <w:rsid w:val="00940165"/>
    <w:rsid w:val="0094068C"/>
    <w:rsid w:val="0094087E"/>
    <w:rsid w:val="00940DF9"/>
    <w:rsid w:val="00941060"/>
    <w:rsid w:val="00941D34"/>
    <w:rsid w:val="0094231A"/>
    <w:rsid w:val="00942519"/>
    <w:rsid w:val="009427BE"/>
    <w:rsid w:val="00942C98"/>
    <w:rsid w:val="0094377B"/>
    <w:rsid w:val="009440EB"/>
    <w:rsid w:val="00944622"/>
    <w:rsid w:val="00944F0D"/>
    <w:rsid w:val="009453CD"/>
    <w:rsid w:val="00945618"/>
    <w:rsid w:val="00945B85"/>
    <w:rsid w:val="00945D9E"/>
    <w:rsid w:val="009462A3"/>
    <w:rsid w:val="009468F1"/>
    <w:rsid w:val="00946D48"/>
    <w:rsid w:val="00946DCF"/>
    <w:rsid w:val="00946E4B"/>
    <w:rsid w:val="0094718B"/>
    <w:rsid w:val="00947B7C"/>
    <w:rsid w:val="0095088C"/>
    <w:rsid w:val="00951384"/>
    <w:rsid w:val="00951A30"/>
    <w:rsid w:val="00951DE0"/>
    <w:rsid w:val="00951E18"/>
    <w:rsid w:val="00951E32"/>
    <w:rsid w:val="00951EEF"/>
    <w:rsid w:val="00952430"/>
    <w:rsid w:val="00952B12"/>
    <w:rsid w:val="00952DF0"/>
    <w:rsid w:val="00953C59"/>
    <w:rsid w:val="00953EB7"/>
    <w:rsid w:val="0095575D"/>
    <w:rsid w:val="00955A86"/>
    <w:rsid w:val="00956254"/>
    <w:rsid w:val="00956801"/>
    <w:rsid w:val="009575E6"/>
    <w:rsid w:val="00957760"/>
    <w:rsid w:val="009577B6"/>
    <w:rsid w:val="00957F89"/>
    <w:rsid w:val="009600BA"/>
    <w:rsid w:val="00960AEF"/>
    <w:rsid w:val="0096159E"/>
    <w:rsid w:val="009615D7"/>
    <w:rsid w:val="00961B54"/>
    <w:rsid w:val="00961BAA"/>
    <w:rsid w:val="00961F05"/>
    <w:rsid w:val="00962D34"/>
    <w:rsid w:val="0096355E"/>
    <w:rsid w:val="009639FA"/>
    <w:rsid w:val="009644E0"/>
    <w:rsid w:val="0096467A"/>
    <w:rsid w:val="00964706"/>
    <w:rsid w:val="0096472B"/>
    <w:rsid w:val="0096486C"/>
    <w:rsid w:val="00965379"/>
    <w:rsid w:val="00965525"/>
    <w:rsid w:val="0096657B"/>
    <w:rsid w:val="009678DD"/>
    <w:rsid w:val="00967EAF"/>
    <w:rsid w:val="009703EC"/>
    <w:rsid w:val="00970D81"/>
    <w:rsid w:val="009717DC"/>
    <w:rsid w:val="00971EE4"/>
    <w:rsid w:val="00971F9B"/>
    <w:rsid w:val="0097254B"/>
    <w:rsid w:val="0097289C"/>
    <w:rsid w:val="00972D9E"/>
    <w:rsid w:val="0097347F"/>
    <w:rsid w:val="00973903"/>
    <w:rsid w:val="0097420A"/>
    <w:rsid w:val="00974896"/>
    <w:rsid w:val="00974AF3"/>
    <w:rsid w:val="00974DE3"/>
    <w:rsid w:val="00975272"/>
    <w:rsid w:val="00975DCA"/>
    <w:rsid w:val="009760C4"/>
    <w:rsid w:val="00976174"/>
    <w:rsid w:val="00976183"/>
    <w:rsid w:val="00976457"/>
    <w:rsid w:val="00976603"/>
    <w:rsid w:val="009777D9"/>
    <w:rsid w:val="009805EC"/>
    <w:rsid w:val="009806E9"/>
    <w:rsid w:val="00980830"/>
    <w:rsid w:val="009808DC"/>
    <w:rsid w:val="00980911"/>
    <w:rsid w:val="00980C2C"/>
    <w:rsid w:val="009810AF"/>
    <w:rsid w:val="009810FF"/>
    <w:rsid w:val="0098148E"/>
    <w:rsid w:val="00981CA0"/>
    <w:rsid w:val="00982142"/>
    <w:rsid w:val="00982468"/>
    <w:rsid w:val="00982506"/>
    <w:rsid w:val="009828CA"/>
    <w:rsid w:val="00982C1C"/>
    <w:rsid w:val="00982DA4"/>
    <w:rsid w:val="0098300C"/>
    <w:rsid w:val="00983A24"/>
    <w:rsid w:val="00983B3A"/>
    <w:rsid w:val="009849E0"/>
    <w:rsid w:val="00984A47"/>
    <w:rsid w:val="009856E4"/>
    <w:rsid w:val="00985EAA"/>
    <w:rsid w:val="00986092"/>
    <w:rsid w:val="00986129"/>
    <w:rsid w:val="0098628F"/>
    <w:rsid w:val="00986C26"/>
    <w:rsid w:val="009871C1"/>
    <w:rsid w:val="009879A3"/>
    <w:rsid w:val="009879A6"/>
    <w:rsid w:val="00987A0A"/>
    <w:rsid w:val="00987B9F"/>
    <w:rsid w:val="0099031F"/>
    <w:rsid w:val="0099071A"/>
    <w:rsid w:val="009918D9"/>
    <w:rsid w:val="00991B88"/>
    <w:rsid w:val="009921D8"/>
    <w:rsid w:val="00992C47"/>
    <w:rsid w:val="00992DDE"/>
    <w:rsid w:val="00992FAA"/>
    <w:rsid w:val="009937EF"/>
    <w:rsid w:val="0099391B"/>
    <w:rsid w:val="00993D9B"/>
    <w:rsid w:val="009940ED"/>
    <w:rsid w:val="00994EF6"/>
    <w:rsid w:val="009950B1"/>
    <w:rsid w:val="009958C0"/>
    <w:rsid w:val="00995A3F"/>
    <w:rsid w:val="009960A9"/>
    <w:rsid w:val="00996805"/>
    <w:rsid w:val="00997573"/>
    <w:rsid w:val="00997795"/>
    <w:rsid w:val="00997B4F"/>
    <w:rsid w:val="009A030C"/>
    <w:rsid w:val="009A0F3F"/>
    <w:rsid w:val="009A21A3"/>
    <w:rsid w:val="009A2358"/>
    <w:rsid w:val="009A28E1"/>
    <w:rsid w:val="009A2A38"/>
    <w:rsid w:val="009A2C89"/>
    <w:rsid w:val="009A35B1"/>
    <w:rsid w:val="009A36EC"/>
    <w:rsid w:val="009A3BEC"/>
    <w:rsid w:val="009A3CD9"/>
    <w:rsid w:val="009A3E87"/>
    <w:rsid w:val="009A42BB"/>
    <w:rsid w:val="009A46E4"/>
    <w:rsid w:val="009A46EA"/>
    <w:rsid w:val="009A4700"/>
    <w:rsid w:val="009A55B2"/>
    <w:rsid w:val="009A58F2"/>
    <w:rsid w:val="009A5C23"/>
    <w:rsid w:val="009A616F"/>
    <w:rsid w:val="009A686E"/>
    <w:rsid w:val="009A70AF"/>
    <w:rsid w:val="009A729C"/>
    <w:rsid w:val="009B00B6"/>
    <w:rsid w:val="009B0A6D"/>
    <w:rsid w:val="009B0F97"/>
    <w:rsid w:val="009B1920"/>
    <w:rsid w:val="009B1D67"/>
    <w:rsid w:val="009B22AE"/>
    <w:rsid w:val="009B22F3"/>
    <w:rsid w:val="009B2F12"/>
    <w:rsid w:val="009B3561"/>
    <w:rsid w:val="009B3DFE"/>
    <w:rsid w:val="009B4435"/>
    <w:rsid w:val="009B5171"/>
    <w:rsid w:val="009B55EB"/>
    <w:rsid w:val="009B5F75"/>
    <w:rsid w:val="009B61CA"/>
    <w:rsid w:val="009B6827"/>
    <w:rsid w:val="009B695F"/>
    <w:rsid w:val="009B6BC0"/>
    <w:rsid w:val="009B6C31"/>
    <w:rsid w:val="009B6C6E"/>
    <w:rsid w:val="009B764B"/>
    <w:rsid w:val="009B7B69"/>
    <w:rsid w:val="009C032A"/>
    <w:rsid w:val="009C03AE"/>
    <w:rsid w:val="009C06CE"/>
    <w:rsid w:val="009C07C4"/>
    <w:rsid w:val="009C0C87"/>
    <w:rsid w:val="009C17CC"/>
    <w:rsid w:val="009C1E0C"/>
    <w:rsid w:val="009C2631"/>
    <w:rsid w:val="009C2B05"/>
    <w:rsid w:val="009C38FF"/>
    <w:rsid w:val="009C3A3C"/>
    <w:rsid w:val="009C3B1D"/>
    <w:rsid w:val="009C3E72"/>
    <w:rsid w:val="009C3E76"/>
    <w:rsid w:val="009C445C"/>
    <w:rsid w:val="009C477A"/>
    <w:rsid w:val="009C4ECF"/>
    <w:rsid w:val="009C4F71"/>
    <w:rsid w:val="009C50C5"/>
    <w:rsid w:val="009C5DBF"/>
    <w:rsid w:val="009C62DE"/>
    <w:rsid w:val="009C6332"/>
    <w:rsid w:val="009C6BD7"/>
    <w:rsid w:val="009D01F3"/>
    <w:rsid w:val="009D07B3"/>
    <w:rsid w:val="009D085A"/>
    <w:rsid w:val="009D1267"/>
    <w:rsid w:val="009D1680"/>
    <w:rsid w:val="009D177A"/>
    <w:rsid w:val="009D178A"/>
    <w:rsid w:val="009D1C79"/>
    <w:rsid w:val="009D2089"/>
    <w:rsid w:val="009D2293"/>
    <w:rsid w:val="009D25C6"/>
    <w:rsid w:val="009D2A6C"/>
    <w:rsid w:val="009D4CEA"/>
    <w:rsid w:val="009D4EC5"/>
    <w:rsid w:val="009D4F2E"/>
    <w:rsid w:val="009D4F5B"/>
    <w:rsid w:val="009D55F3"/>
    <w:rsid w:val="009D5642"/>
    <w:rsid w:val="009D6EDC"/>
    <w:rsid w:val="009D781C"/>
    <w:rsid w:val="009E0589"/>
    <w:rsid w:val="009E0D81"/>
    <w:rsid w:val="009E0E15"/>
    <w:rsid w:val="009E1173"/>
    <w:rsid w:val="009E19AB"/>
    <w:rsid w:val="009E2387"/>
    <w:rsid w:val="009E249D"/>
    <w:rsid w:val="009E29F0"/>
    <w:rsid w:val="009E3297"/>
    <w:rsid w:val="009E36F8"/>
    <w:rsid w:val="009E3FC2"/>
    <w:rsid w:val="009E492F"/>
    <w:rsid w:val="009E4D13"/>
    <w:rsid w:val="009E4FEE"/>
    <w:rsid w:val="009E555E"/>
    <w:rsid w:val="009E6B7F"/>
    <w:rsid w:val="009E6E70"/>
    <w:rsid w:val="009E7089"/>
    <w:rsid w:val="009E7225"/>
    <w:rsid w:val="009E791A"/>
    <w:rsid w:val="009F0645"/>
    <w:rsid w:val="009F0FCF"/>
    <w:rsid w:val="009F0FFD"/>
    <w:rsid w:val="009F128D"/>
    <w:rsid w:val="009F1E35"/>
    <w:rsid w:val="009F1F3D"/>
    <w:rsid w:val="009F232E"/>
    <w:rsid w:val="009F2389"/>
    <w:rsid w:val="009F2E7E"/>
    <w:rsid w:val="009F3515"/>
    <w:rsid w:val="009F4119"/>
    <w:rsid w:val="009F437F"/>
    <w:rsid w:val="009F4D6D"/>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FD"/>
    <w:rsid w:val="00A1149B"/>
    <w:rsid w:val="00A1181E"/>
    <w:rsid w:val="00A11B2D"/>
    <w:rsid w:val="00A11D06"/>
    <w:rsid w:val="00A11D63"/>
    <w:rsid w:val="00A11E54"/>
    <w:rsid w:val="00A1227A"/>
    <w:rsid w:val="00A1291A"/>
    <w:rsid w:val="00A13741"/>
    <w:rsid w:val="00A14C51"/>
    <w:rsid w:val="00A14FFC"/>
    <w:rsid w:val="00A158AE"/>
    <w:rsid w:val="00A16F20"/>
    <w:rsid w:val="00A17D54"/>
    <w:rsid w:val="00A20F63"/>
    <w:rsid w:val="00A2128F"/>
    <w:rsid w:val="00A2142C"/>
    <w:rsid w:val="00A21B3B"/>
    <w:rsid w:val="00A21CF9"/>
    <w:rsid w:val="00A23A98"/>
    <w:rsid w:val="00A24949"/>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D12"/>
    <w:rsid w:val="00A337C3"/>
    <w:rsid w:val="00A33A5B"/>
    <w:rsid w:val="00A34115"/>
    <w:rsid w:val="00A34410"/>
    <w:rsid w:val="00A345CD"/>
    <w:rsid w:val="00A3566B"/>
    <w:rsid w:val="00A35B75"/>
    <w:rsid w:val="00A36495"/>
    <w:rsid w:val="00A36505"/>
    <w:rsid w:val="00A36CBB"/>
    <w:rsid w:val="00A37003"/>
    <w:rsid w:val="00A370A0"/>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2F69"/>
    <w:rsid w:val="00A43213"/>
    <w:rsid w:val="00A433DF"/>
    <w:rsid w:val="00A43A6C"/>
    <w:rsid w:val="00A43DA2"/>
    <w:rsid w:val="00A43F41"/>
    <w:rsid w:val="00A445EC"/>
    <w:rsid w:val="00A449CE"/>
    <w:rsid w:val="00A44A50"/>
    <w:rsid w:val="00A456E7"/>
    <w:rsid w:val="00A45949"/>
    <w:rsid w:val="00A45BBC"/>
    <w:rsid w:val="00A45D8C"/>
    <w:rsid w:val="00A461BA"/>
    <w:rsid w:val="00A4629D"/>
    <w:rsid w:val="00A47BD9"/>
    <w:rsid w:val="00A47E70"/>
    <w:rsid w:val="00A47E9F"/>
    <w:rsid w:val="00A50200"/>
    <w:rsid w:val="00A50BEF"/>
    <w:rsid w:val="00A50DD0"/>
    <w:rsid w:val="00A515B2"/>
    <w:rsid w:val="00A517D0"/>
    <w:rsid w:val="00A51E18"/>
    <w:rsid w:val="00A522EE"/>
    <w:rsid w:val="00A52D9C"/>
    <w:rsid w:val="00A53479"/>
    <w:rsid w:val="00A536E0"/>
    <w:rsid w:val="00A53C7F"/>
    <w:rsid w:val="00A53E9B"/>
    <w:rsid w:val="00A53F66"/>
    <w:rsid w:val="00A54080"/>
    <w:rsid w:val="00A54420"/>
    <w:rsid w:val="00A548DA"/>
    <w:rsid w:val="00A54B2A"/>
    <w:rsid w:val="00A54C15"/>
    <w:rsid w:val="00A5549A"/>
    <w:rsid w:val="00A557B5"/>
    <w:rsid w:val="00A559EE"/>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280"/>
    <w:rsid w:val="00A66890"/>
    <w:rsid w:val="00A66BB8"/>
    <w:rsid w:val="00A67514"/>
    <w:rsid w:val="00A67E88"/>
    <w:rsid w:val="00A703CB"/>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7B6"/>
    <w:rsid w:val="00A758E5"/>
    <w:rsid w:val="00A762EC"/>
    <w:rsid w:val="00A76C2A"/>
    <w:rsid w:val="00A7732A"/>
    <w:rsid w:val="00A7753F"/>
    <w:rsid w:val="00A80B6B"/>
    <w:rsid w:val="00A80BFD"/>
    <w:rsid w:val="00A81DBE"/>
    <w:rsid w:val="00A832D2"/>
    <w:rsid w:val="00A8342F"/>
    <w:rsid w:val="00A8365B"/>
    <w:rsid w:val="00A84C3C"/>
    <w:rsid w:val="00A85BC9"/>
    <w:rsid w:val="00A86021"/>
    <w:rsid w:val="00A8634A"/>
    <w:rsid w:val="00A86543"/>
    <w:rsid w:val="00A866A2"/>
    <w:rsid w:val="00A869F4"/>
    <w:rsid w:val="00A871DC"/>
    <w:rsid w:val="00A87EDA"/>
    <w:rsid w:val="00A90261"/>
    <w:rsid w:val="00A902A1"/>
    <w:rsid w:val="00A904F5"/>
    <w:rsid w:val="00A910C0"/>
    <w:rsid w:val="00A91AE5"/>
    <w:rsid w:val="00A91B7B"/>
    <w:rsid w:val="00A91DC6"/>
    <w:rsid w:val="00A92D32"/>
    <w:rsid w:val="00A93675"/>
    <w:rsid w:val="00A93FBC"/>
    <w:rsid w:val="00A9559E"/>
    <w:rsid w:val="00A95692"/>
    <w:rsid w:val="00A95BAA"/>
    <w:rsid w:val="00A96E23"/>
    <w:rsid w:val="00A973D7"/>
    <w:rsid w:val="00A97EB7"/>
    <w:rsid w:val="00AA0995"/>
    <w:rsid w:val="00AA0FE6"/>
    <w:rsid w:val="00AA22B5"/>
    <w:rsid w:val="00AA2339"/>
    <w:rsid w:val="00AA26BA"/>
    <w:rsid w:val="00AA2F8D"/>
    <w:rsid w:val="00AA314E"/>
    <w:rsid w:val="00AA3716"/>
    <w:rsid w:val="00AA3F5F"/>
    <w:rsid w:val="00AA42E2"/>
    <w:rsid w:val="00AA4874"/>
    <w:rsid w:val="00AA4AF4"/>
    <w:rsid w:val="00AA4CAA"/>
    <w:rsid w:val="00AA5FAE"/>
    <w:rsid w:val="00AA71D9"/>
    <w:rsid w:val="00AB06E0"/>
    <w:rsid w:val="00AB0D21"/>
    <w:rsid w:val="00AB0E15"/>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49B"/>
    <w:rsid w:val="00AB4510"/>
    <w:rsid w:val="00AB46BA"/>
    <w:rsid w:val="00AB478A"/>
    <w:rsid w:val="00AB4832"/>
    <w:rsid w:val="00AB48B3"/>
    <w:rsid w:val="00AB554C"/>
    <w:rsid w:val="00AB57B8"/>
    <w:rsid w:val="00AB5A31"/>
    <w:rsid w:val="00AB5D92"/>
    <w:rsid w:val="00AB6368"/>
    <w:rsid w:val="00AB70BB"/>
    <w:rsid w:val="00AB768F"/>
    <w:rsid w:val="00AB76A4"/>
    <w:rsid w:val="00AB7B23"/>
    <w:rsid w:val="00AC01D0"/>
    <w:rsid w:val="00AC1566"/>
    <w:rsid w:val="00AC20CB"/>
    <w:rsid w:val="00AC20DC"/>
    <w:rsid w:val="00AC30D5"/>
    <w:rsid w:val="00AC36EB"/>
    <w:rsid w:val="00AC38D7"/>
    <w:rsid w:val="00AC4149"/>
    <w:rsid w:val="00AC415D"/>
    <w:rsid w:val="00AC41DA"/>
    <w:rsid w:val="00AC462C"/>
    <w:rsid w:val="00AC4FDC"/>
    <w:rsid w:val="00AC54F8"/>
    <w:rsid w:val="00AC562D"/>
    <w:rsid w:val="00AC5694"/>
    <w:rsid w:val="00AC59C1"/>
    <w:rsid w:val="00AC5AD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AF1"/>
    <w:rsid w:val="00AD284B"/>
    <w:rsid w:val="00AD2B2F"/>
    <w:rsid w:val="00AD3268"/>
    <w:rsid w:val="00AD3CAC"/>
    <w:rsid w:val="00AD405B"/>
    <w:rsid w:val="00AD4680"/>
    <w:rsid w:val="00AD48CE"/>
    <w:rsid w:val="00AD4991"/>
    <w:rsid w:val="00AD4E86"/>
    <w:rsid w:val="00AD4E95"/>
    <w:rsid w:val="00AD53AA"/>
    <w:rsid w:val="00AD563F"/>
    <w:rsid w:val="00AD5774"/>
    <w:rsid w:val="00AD5917"/>
    <w:rsid w:val="00AD5A41"/>
    <w:rsid w:val="00AD5E8F"/>
    <w:rsid w:val="00AD61DE"/>
    <w:rsid w:val="00AD699C"/>
    <w:rsid w:val="00AD762D"/>
    <w:rsid w:val="00AD7666"/>
    <w:rsid w:val="00AE0512"/>
    <w:rsid w:val="00AE051E"/>
    <w:rsid w:val="00AE0572"/>
    <w:rsid w:val="00AE08C8"/>
    <w:rsid w:val="00AE08D0"/>
    <w:rsid w:val="00AE0B4B"/>
    <w:rsid w:val="00AE2477"/>
    <w:rsid w:val="00AE25B1"/>
    <w:rsid w:val="00AE2F31"/>
    <w:rsid w:val="00AE33A4"/>
    <w:rsid w:val="00AE3638"/>
    <w:rsid w:val="00AE3C55"/>
    <w:rsid w:val="00AE3DFA"/>
    <w:rsid w:val="00AE422E"/>
    <w:rsid w:val="00AE4388"/>
    <w:rsid w:val="00AE4C25"/>
    <w:rsid w:val="00AE5002"/>
    <w:rsid w:val="00AE5568"/>
    <w:rsid w:val="00AE5AA6"/>
    <w:rsid w:val="00AE5CF0"/>
    <w:rsid w:val="00AE703B"/>
    <w:rsid w:val="00AE722B"/>
    <w:rsid w:val="00AE74C6"/>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781"/>
    <w:rsid w:val="00AF5D93"/>
    <w:rsid w:val="00AF6607"/>
    <w:rsid w:val="00AF689D"/>
    <w:rsid w:val="00AF68C9"/>
    <w:rsid w:val="00AF76C1"/>
    <w:rsid w:val="00AF7897"/>
    <w:rsid w:val="00AF7E26"/>
    <w:rsid w:val="00B00592"/>
    <w:rsid w:val="00B01169"/>
    <w:rsid w:val="00B01B87"/>
    <w:rsid w:val="00B01FEB"/>
    <w:rsid w:val="00B0208A"/>
    <w:rsid w:val="00B022D0"/>
    <w:rsid w:val="00B027F4"/>
    <w:rsid w:val="00B02954"/>
    <w:rsid w:val="00B04622"/>
    <w:rsid w:val="00B05507"/>
    <w:rsid w:val="00B05AE2"/>
    <w:rsid w:val="00B0636E"/>
    <w:rsid w:val="00B07340"/>
    <w:rsid w:val="00B078AF"/>
    <w:rsid w:val="00B1024E"/>
    <w:rsid w:val="00B10474"/>
    <w:rsid w:val="00B1069D"/>
    <w:rsid w:val="00B10946"/>
    <w:rsid w:val="00B10D32"/>
    <w:rsid w:val="00B10D3B"/>
    <w:rsid w:val="00B11678"/>
    <w:rsid w:val="00B12E4B"/>
    <w:rsid w:val="00B1392B"/>
    <w:rsid w:val="00B139B7"/>
    <w:rsid w:val="00B13D8A"/>
    <w:rsid w:val="00B1555F"/>
    <w:rsid w:val="00B155EA"/>
    <w:rsid w:val="00B15AAF"/>
    <w:rsid w:val="00B1618F"/>
    <w:rsid w:val="00B16285"/>
    <w:rsid w:val="00B16BE4"/>
    <w:rsid w:val="00B16C2B"/>
    <w:rsid w:val="00B17C7B"/>
    <w:rsid w:val="00B200C0"/>
    <w:rsid w:val="00B2024A"/>
    <w:rsid w:val="00B211C8"/>
    <w:rsid w:val="00B22205"/>
    <w:rsid w:val="00B22FA0"/>
    <w:rsid w:val="00B22FC2"/>
    <w:rsid w:val="00B23184"/>
    <w:rsid w:val="00B23481"/>
    <w:rsid w:val="00B23E78"/>
    <w:rsid w:val="00B255A0"/>
    <w:rsid w:val="00B2575E"/>
    <w:rsid w:val="00B258BB"/>
    <w:rsid w:val="00B2590C"/>
    <w:rsid w:val="00B25BB1"/>
    <w:rsid w:val="00B26C00"/>
    <w:rsid w:val="00B26F14"/>
    <w:rsid w:val="00B26F88"/>
    <w:rsid w:val="00B272B7"/>
    <w:rsid w:val="00B27B61"/>
    <w:rsid w:val="00B27D60"/>
    <w:rsid w:val="00B30A1F"/>
    <w:rsid w:val="00B30CE4"/>
    <w:rsid w:val="00B30DB0"/>
    <w:rsid w:val="00B30FAF"/>
    <w:rsid w:val="00B31048"/>
    <w:rsid w:val="00B32097"/>
    <w:rsid w:val="00B324DF"/>
    <w:rsid w:val="00B32CE0"/>
    <w:rsid w:val="00B33200"/>
    <w:rsid w:val="00B34EC0"/>
    <w:rsid w:val="00B35016"/>
    <w:rsid w:val="00B355DC"/>
    <w:rsid w:val="00B3565A"/>
    <w:rsid w:val="00B358B1"/>
    <w:rsid w:val="00B36283"/>
    <w:rsid w:val="00B363C4"/>
    <w:rsid w:val="00B363D7"/>
    <w:rsid w:val="00B3681D"/>
    <w:rsid w:val="00B369BE"/>
    <w:rsid w:val="00B36FAF"/>
    <w:rsid w:val="00B3708C"/>
    <w:rsid w:val="00B374B4"/>
    <w:rsid w:val="00B37565"/>
    <w:rsid w:val="00B3770B"/>
    <w:rsid w:val="00B378E2"/>
    <w:rsid w:val="00B400F5"/>
    <w:rsid w:val="00B41302"/>
    <w:rsid w:val="00B4134D"/>
    <w:rsid w:val="00B417F1"/>
    <w:rsid w:val="00B41F5C"/>
    <w:rsid w:val="00B421D4"/>
    <w:rsid w:val="00B42334"/>
    <w:rsid w:val="00B423F4"/>
    <w:rsid w:val="00B4251C"/>
    <w:rsid w:val="00B42C7A"/>
    <w:rsid w:val="00B42CF5"/>
    <w:rsid w:val="00B42D3F"/>
    <w:rsid w:val="00B43733"/>
    <w:rsid w:val="00B43A57"/>
    <w:rsid w:val="00B4407D"/>
    <w:rsid w:val="00B44A8F"/>
    <w:rsid w:val="00B44ACA"/>
    <w:rsid w:val="00B44CBC"/>
    <w:rsid w:val="00B45119"/>
    <w:rsid w:val="00B463F3"/>
    <w:rsid w:val="00B50C28"/>
    <w:rsid w:val="00B50F78"/>
    <w:rsid w:val="00B511BB"/>
    <w:rsid w:val="00B51490"/>
    <w:rsid w:val="00B51559"/>
    <w:rsid w:val="00B51C26"/>
    <w:rsid w:val="00B5204F"/>
    <w:rsid w:val="00B52B08"/>
    <w:rsid w:val="00B533FE"/>
    <w:rsid w:val="00B5382E"/>
    <w:rsid w:val="00B5395D"/>
    <w:rsid w:val="00B53972"/>
    <w:rsid w:val="00B53CBA"/>
    <w:rsid w:val="00B54EA8"/>
    <w:rsid w:val="00B55564"/>
    <w:rsid w:val="00B55D94"/>
    <w:rsid w:val="00B5675D"/>
    <w:rsid w:val="00B56932"/>
    <w:rsid w:val="00B56972"/>
    <w:rsid w:val="00B56AFA"/>
    <w:rsid w:val="00B56D07"/>
    <w:rsid w:val="00B56F61"/>
    <w:rsid w:val="00B57507"/>
    <w:rsid w:val="00B576FF"/>
    <w:rsid w:val="00B57CE5"/>
    <w:rsid w:val="00B57E71"/>
    <w:rsid w:val="00B60785"/>
    <w:rsid w:val="00B62133"/>
    <w:rsid w:val="00B6218F"/>
    <w:rsid w:val="00B630BB"/>
    <w:rsid w:val="00B63637"/>
    <w:rsid w:val="00B63AC3"/>
    <w:rsid w:val="00B64005"/>
    <w:rsid w:val="00B64B08"/>
    <w:rsid w:val="00B65982"/>
    <w:rsid w:val="00B65FA7"/>
    <w:rsid w:val="00B6683C"/>
    <w:rsid w:val="00B6707F"/>
    <w:rsid w:val="00B670B1"/>
    <w:rsid w:val="00B67263"/>
    <w:rsid w:val="00B67606"/>
    <w:rsid w:val="00B70566"/>
    <w:rsid w:val="00B707C4"/>
    <w:rsid w:val="00B71F6E"/>
    <w:rsid w:val="00B71FFF"/>
    <w:rsid w:val="00B724CC"/>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3E4"/>
    <w:rsid w:val="00B81C0B"/>
    <w:rsid w:val="00B81C43"/>
    <w:rsid w:val="00B81EAB"/>
    <w:rsid w:val="00B81FBD"/>
    <w:rsid w:val="00B8280E"/>
    <w:rsid w:val="00B82E20"/>
    <w:rsid w:val="00B8306A"/>
    <w:rsid w:val="00B83E49"/>
    <w:rsid w:val="00B84228"/>
    <w:rsid w:val="00B842F9"/>
    <w:rsid w:val="00B847A1"/>
    <w:rsid w:val="00B84923"/>
    <w:rsid w:val="00B85271"/>
    <w:rsid w:val="00B8564A"/>
    <w:rsid w:val="00B861B3"/>
    <w:rsid w:val="00B86276"/>
    <w:rsid w:val="00B8777C"/>
    <w:rsid w:val="00B87AEC"/>
    <w:rsid w:val="00B90037"/>
    <w:rsid w:val="00B90142"/>
    <w:rsid w:val="00B906F7"/>
    <w:rsid w:val="00B90D67"/>
    <w:rsid w:val="00B90E93"/>
    <w:rsid w:val="00B91380"/>
    <w:rsid w:val="00B91DF6"/>
    <w:rsid w:val="00B92571"/>
    <w:rsid w:val="00B932A5"/>
    <w:rsid w:val="00B93312"/>
    <w:rsid w:val="00B9339F"/>
    <w:rsid w:val="00B9398E"/>
    <w:rsid w:val="00B93AF6"/>
    <w:rsid w:val="00B93C23"/>
    <w:rsid w:val="00B94105"/>
    <w:rsid w:val="00B94271"/>
    <w:rsid w:val="00B9436C"/>
    <w:rsid w:val="00B94539"/>
    <w:rsid w:val="00B94773"/>
    <w:rsid w:val="00B94B66"/>
    <w:rsid w:val="00B94CC8"/>
    <w:rsid w:val="00B94CF7"/>
    <w:rsid w:val="00B94DE6"/>
    <w:rsid w:val="00B952E8"/>
    <w:rsid w:val="00B95BE1"/>
    <w:rsid w:val="00B96018"/>
    <w:rsid w:val="00B960E0"/>
    <w:rsid w:val="00B96841"/>
    <w:rsid w:val="00B968C8"/>
    <w:rsid w:val="00B97D1D"/>
    <w:rsid w:val="00B97D22"/>
    <w:rsid w:val="00BA033A"/>
    <w:rsid w:val="00BA041D"/>
    <w:rsid w:val="00BA067D"/>
    <w:rsid w:val="00BA0794"/>
    <w:rsid w:val="00BA11D4"/>
    <w:rsid w:val="00BA1624"/>
    <w:rsid w:val="00BA222F"/>
    <w:rsid w:val="00BA252E"/>
    <w:rsid w:val="00BA28B0"/>
    <w:rsid w:val="00BA2C19"/>
    <w:rsid w:val="00BA2E11"/>
    <w:rsid w:val="00BA387A"/>
    <w:rsid w:val="00BA3DDF"/>
    <w:rsid w:val="00BA42A5"/>
    <w:rsid w:val="00BA4304"/>
    <w:rsid w:val="00BA461A"/>
    <w:rsid w:val="00BA4BD0"/>
    <w:rsid w:val="00BA4C86"/>
    <w:rsid w:val="00BA513A"/>
    <w:rsid w:val="00BA5B6B"/>
    <w:rsid w:val="00BA5BAC"/>
    <w:rsid w:val="00BA6154"/>
    <w:rsid w:val="00BA71EE"/>
    <w:rsid w:val="00BA71F2"/>
    <w:rsid w:val="00BB020B"/>
    <w:rsid w:val="00BB0914"/>
    <w:rsid w:val="00BB0CF4"/>
    <w:rsid w:val="00BB1FA7"/>
    <w:rsid w:val="00BB2451"/>
    <w:rsid w:val="00BB27A8"/>
    <w:rsid w:val="00BB2EE3"/>
    <w:rsid w:val="00BB425A"/>
    <w:rsid w:val="00BB44A9"/>
    <w:rsid w:val="00BB49AF"/>
    <w:rsid w:val="00BB55C3"/>
    <w:rsid w:val="00BB5DFC"/>
    <w:rsid w:val="00BB6154"/>
    <w:rsid w:val="00BB6526"/>
    <w:rsid w:val="00BB66C5"/>
    <w:rsid w:val="00BB6A6A"/>
    <w:rsid w:val="00BB6C85"/>
    <w:rsid w:val="00BB6FA1"/>
    <w:rsid w:val="00BB7DB2"/>
    <w:rsid w:val="00BC027B"/>
    <w:rsid w:val="00BC04E0"/>
    <w:rsid w:val="00BC051D"/>
    <w:rsid w:val="00BC0A28"/>
    <w:rsid w:val="00BC1B40"/>
    <w:rsid w:val="00BC2163"/>
    <w:rsid w:val="00BC2C56"/>
    <w:rsid w:val="00BC2E1C"/>
    <w:rsid w:val="00BC2EEC"/>
    <w:rsid w:val="00BC36D9"/>
    <w:rsid w:val="00BC3CCC"/>
    <w:rsid w:val="00BC3E66"/>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F8D"/>
    <w:rsid w:val="00BD4315"/>
    <w:rsid w:val="00BD52EE"/>
    <w:rsid w:val="00BD5A41"/>
    <w:rsid w:val="00BD5B52"/>
    <w:rsid w:val="00BD6A78"/>
    <w:rsid w:val="00BD7A7D"/>
    <w:rsid w:val="00BD7ACA"/>
    <w:rsid w:val="00BE04DD"/>
    <w:rsid w:val="00BE0939"/>
    <w:rsid w:val="00BE0CD0"/>
    <w:rsid w:val="00BE0FD2"/>
    <w:rsid w:val="00BE15C4"/>
    <w:rsid w:val="00BE19CF"/>
    <w:rsid w:val="00BE1A23"/>
    <w:rsid w:val="00BE1D7A"/>
    <w:rsid w:val="00BE216C"/>
    <w:rsid w:val="00BE2B95"/>
    <w:rsid w:val="00BE2E9F"/>
    <w:rsid w:val="00BE3089"/>
    <w:rsid w:val="00BE3C62"/>
    <w:rsid w:val="00BE4442"/>
    <w:rsid w:val="00BE4792"/>
    <w:rsid w:val="00BE4B06"/>
    <w:rsid w:val="00BE5C2E"/>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2DF"/>
    <w:rsid w:val="00C00B71"/>
    <w:rsid w:val="00C00DB4"/>
    <w:rsid w:val="00C01235"/>
    <w:rsid w:val="00C02262"/>
    <w:rsid w:val="00C0283F"/>
    <w:rsid w:val="00C02866"/>
    <w:rsid w:val="00C02F19"/>
    <w:rsid w:val="00C02F35"/>
    <w:rsid w:val="00C03FF6"/>
    <w:rsid w:val="00C0408B"/>
    <w:rsid w:val="00C04C51"/>
    <w:rsid w:val="00C061AD"/>
    <w:rsid w:val="00C06222"/>
    <w:rsid w:val="00C066CB"/>
    <w:rsid w:val="00C066DC"/>
    <w:rsid w:val="00C066FE"/>
    <w:rsid w:val="00C0691B"/>
    <w:rsid w:val="00C07433"/>
    <w:rsid w:val="00C0768B"/>
    <w:rsid w:val="00C07E40"/>
    <w:rsid w:val="00C10362"/>
    <w:rsid w:val="00C107B8"/>
    <w:rsid w:val="00C1088F"/>
    <w:rsid w:val="00C108D6"/>
    <w:rsid w:val="00C10D01"/>
    <w:rsid w:val="00C10D3B"/>
    <w:rsid w:val="00C10EF8"/>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3FA2"/>
    <w:rsid w:val="00C2450E"/>
    <w:rsid w:val="00C24CEE"/>
    <w:rsid w:val="00C26BF3"/>
    <w:rsid w:val="00C272FD"/>
    <w:rsid w:val="00C2748C"/>
    <w:rsid w:val="00C3007A"/>
    <w:rsid w:val="00C31186"/>
    <w:rsid w:val="00C3140D"/>
    <w:rsid w:val="00C31A1C"/>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146B"/>
    <w:rsid w:val="00C426FA"/>
    <w:rsid w:val="00C42B25"/>
    <w:rsid w:val="00C435BD"/>
    <w:rsid w:val="00C436FC"/>
    <w:rsid w:val="00C43E9B"/>
    <w:rsid w:val="00C4473E"/>
    <w:rsid w:val="00C4490A"/>
    <w:rsid w:val="00C45114"/>
    <w:rsid w:val="00C4634A"/>
    <w:rsid w:val="00C46BBB"/>
    <w:rsid w:val="00C46DF9"/>
    <w:rsid w:val="00C4722A"/>
    <w:rsid w:val="00C47AE6"/>
    <w:rsid w:val="00C47EB0"/>
    <w:rsid w:val="00C50359"/>
    <w:rsid w:val="00C50B0D"/>
    <w:rsid w:val="00C50D81"/>
    <w:rsid w:val="00C50F05"/>
    <w:rsid w:val="00C511B4"/>
    <w:rsid w:val="00C51FD4"/>
    <w:rsid w:val="00C524F0"/>
    <w:rsid w:val="00C52BAA"/>
    <w:rsid w:val="00C5389A"/>
    <w:rsid w:val="00C53DB0"/>
    <w:rsid w:val="00C53E49"/>
    <w:rsid w:val="00C540A6"/>
    <w:rsid w:val="00C548DF"/>
    <w:rsid w:val="00C54F61"/>
    <w:rsid w:val="00C550D4"/>
    <w:rsid w:val="00C559E3"/>
    <w:rsid w:val="00C55D51"/>
    <w:rsid w:val="00C560C2"/>
    <w:rsid w:val="00C56198"/>
    <w:rsid w:val="00C562C7"/>
    <w:rsid w:val="00C5638F"/>
    <w:rsid w:val="00C56D79"/>
    <w:rsid w:val="00C56EB7"/>
    <w:rsid w:val="00C57020"/>
    <w:rsid w:val="00C5718C"/>
    <w:rsid w:val="00C600C4"/>
    <w:rsid w:val="00C604FF"/>
    <w:rsid w:val="00C605BD"/>
    <w:rsid w:val="00C6070E"/>
    <w:rsid w:val="00C60AA8"/>
    <w:rsid w:val="00C610AF"/>
    <w:rsid w:val="00C61192"/>
    <w:rsid w:val="00C61460"/>
    <w:rsid w:val="00C619BE"/>
    <w:rsid w:val="00C61A64"/>
    <w:rsid w:val="00C61C47"/>
    <w:rsid w:val="00C61D0B"/>
    <w:rsid w:val="00C62954"/>
    <w:rsid w:val="00C62CAC"/>
    <w:rsid w:val="00C63073"/>
    <w:rsid w:val="00C63110"/>
    <w:rsid w:val="00C6531C"/>
    <w:rsid w:val="00C65BC7"/>
    <w:rsid w:val="00C661FA"/>
    <w:rsid w:val="00C663A6"/>
    <w:rsid w:val="00C67216"/>
    <w:rsid w:val="00C67CDE"/>
    <w:rsid w:val="00C70494"/>
    <w:rsid w:val="00C70A89"/>
    <w:rsid w:val="00C70E26"/>
    <w:rsid w:val="00C7126E"/>
    <w:rsid w:val="00C717AC"/>
    <w:rsid w:val="00C72C5A"/>
    <w:rsid w:val="00C72E0F"/>
    <w:rsid w:val="00C72FEC"/>
    <w:rsid w:val="00C7414F"/>
    <w:rsid w:val="00C74AE8"/>
    <w:rsid w:val="00C74E25"/>
    <w:rsid w:val="00C761D7"/>
    <w:rsid w:val="00C76256"/>
    <w:rsid w:val="00C763C9"/>
    <w:rsid w:val="00C76592"/>
    <w:rsid w:val="00C77155"/>
    <w:rsid w:val="00C77B7E"/>
    <w:rsid w:val="00C80392"/>
    <w:rsid w:val="00C80860"/>
    <w:rsid w:val="00C812F9"/>
    <w:rsid w:val="00C815D9"/>
    <w:rsid w:val="00C81666"/>
    <w:rsid w:val="00C8186C"/>
    <w:rsid w:val="00C81A76"/>
    <w:rsid w:val="00C81A7D"/>
    <w:rsid w:val="00C81AB7"/>
    <w:rsid w:val="00C81F66"/>
    <w:rsid w:val="00C82393"/>
    <w:rsid w:val="00C8296E"/>
    <w:rsid w:val="00C82F79"/>
    <w:rsid w:val="00C83AB1"/>
    <w:rsid w:val="00C8445B"/>
    <w:rsid w:val="00C84683"/>
    <w:rsid w:val="00C84912"/>
    <w:rsid w:val="00C86714"/>
    <w:rsid w:val="00C86BB7"/>
    <w:rsid w:val="00C87256"/>
    <w:rsid w:val="00C874F2"/>
    <w:rsid w:val="00C87991"/>
    <w:rsid w:val="00C87B6A"/>
    <w:rsid w:val="00C90254"/>
    <w:rsid w:val="00C902DA"/>
    <w:rsid w:val="00C9121F"/>
    <w:rsid w:val="00C912D3"/>
    <w:rsid w:val="00C91F6C"/>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880"/>
    <w:rsid w:val="00C9697C"/>
    <w:rsid w:val="00C96C7B"/>
    <w:rsid w:val="00C97080"/>
    <w:rsid w:val="00C9712E"/>
    <w:rsid w:val="00C9756A"/>
    <w:rsid w:val="00C9761E"/>
    <w:rsid w:val="00C979AD"/>
    <w:rsid w:val="00CA042D"/>
    <w:rsid w:val="00CA0785"/>
    <w:rsid w:val="00CA1A9E"/>
    <w:rsid w:val="00CA1C99"/>
    <w:rsid w:val="00CA26A2"/>
    <w:rsid w:val="00CA2F34"/>
    <w:rsid w:val="00CA2F77"/>
    <w:rsid w:val="00CA405E"/>
    <w:rsid w:val="00CA4741"/>
    <w:rsid w:val="00CA4859"/>
    <w:rsid w:val="00CA554D"/>
    <w:rsid w:val="00CA6338"/>
    <w:rsid w:val="00CA6424"/>
    <w:rsid w:val="00CA661A"/>
    <w:rsid w:val="00CA695B"/>
    <w:rsid w:val="00CA6A38"/>
    <w:rsid w:val="00CA7465"/>
    <w:rsid w:val="00CA7CDB"/>
    <w:rsid w:val="00CB0330"/>
    <w:rsid w:val="00CB0506"/>
    <w:rsid w:val="00CB0D29"/>
    <w:rsid w:val="00CB19BD"/>
    <w:rsid w:val="00CB1A42"/>
    <w:rsid w:val="00CB2808"/>
    <w:rsid w:val="00CB3239"/>
    <w:rsid w:val="00CB3C53"/>
    <w:rsid w:val="00CB3E7F"/>
    <w:rsid w:val="00CB4099"/>
    <w:rsid w:val="00CB46DD"/>
    <w:rsid w:val="00CB4F93"/>
    <w:rsid w:val="00CB56E3"/>
    <w:rsid w:val="00CB57EA"/>
    <w:rsid w:val="00CB58FD"/>
    <w:rsid w:val="00CB60FD"/>
    <w:rsid w:val="00CB6246"/>
    <w:rsid w:val="00CB6DDE"/>
    <w:rsid w:val="00CB73D9"/>
    <w:rsid w:val="00CC09D2"/>
    <w:rsid w:val="00CC0C1D"/>
    <w:rsid w:val="00CC19C1"/>
    <w:rsid w:val="00CC1A14"/>
    <w:rsid w:val="00CC1CF4"/>
    <w:rsid w:val="00CC1D30"/>
    <w:rsid w:val="00CC1F5A"/>
    <w:rsid w:val="00CC2632"/>
    <w:rsid w:val="00CC2C67"/>
    <w:rsid w:val="00CC3BC7"/>
    <w:rsid w:val="00CC3F4C"/>
    <w:rsid w:val="00CC4467"/>
    <w:rsid w:val="00CC44D6"/>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F9A"/>
    <w:rsid w:val="00CD3270"/>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0F09"/>
    <w:rsid w:val="00CE13B9"/>
    <w:rsid w:val="00CE1ACA"/>
    <w:rsid w:val="00CE1EBA"/>
    <w:rsid w:val="00CE278F"/>
    <w:rsid w:val="00CE40EC"/>
    <w:rsid w:val="00CE42DF"/>
    <w:rsid w:val="00CE4B7E"/>
    <w:rsid w:val="00CE4C17"/>
    <w:rsid w:val="00CE5003"/>
    <w:rsid w:val="00CE58BC"/>
    <w:rsid w:val="00CE5F67"/>
    <w:rsid w:val="00CE7AC1"/>
    <w:rsid w:val="00CE7C1F"/>
    <w:rsid w:val="00CF0234"/>
    <w:rsid w:val="00CF0347"/>
    <w:rsid w:val="00CF06E2"/>
    <w:rsid w:val="00CF0CEC"/>
    <w:rsid w:val="00CF1A39"/>
    <w:rsid w:val="00CF200F"/>
    <w:rsid w:val="00CF220B"/>
    <w:rsid w:val="00CF2623"/>
    <w:rsid w:val="00CF26A4"/>
    <w:rsid w:val="00CF2757"/>
    <w:rsid w:val="00CF293B"/>
    <w:rsid w:val="00CF2D90"/>
    <w:rsid w:val="00CF3242"/>
    <w:rsid w:val="00CF3301"/>
    <w:rsid w:val="00CF3843"/>
    <w:rsid w:val="00CF3BA6"/>
    <w:rsid w:val="00CF4A47"/>
    <w:rsid w:val="00CF4E11"/>
    <w:rsid w:val="00CF5A24"/>
    <w:rsid w:val="00CF5F4D"/>
    <w:rsid w:val="00CF67AD"/>
    <w:rsid w:val="00CF6AA3"/>
    <w:rsid w:val="00CF749B"/>
    <w:rsid w:val="00CF7C93"/>
    <w:rsid w:val="00CF7E02"/>
    <w:rsid w:val="00D00054"/>
    <w:rsid w:val="00D00481"/>
    <w:rsid w:val="00D008D1"/>
    <w:rsid w:val="00D018A6"/>
    <w:rsid w:val="00D01B54"/>
    <w:rsid w:val="00D02151"/>
    <w:rsid w:val="00D02353"/>
    <w:rsid w:val="00D0261A"/>
    <w:rsid w:val="00D02962"/>
    <w:rsid w:val="00D030EF"/>
    <w:rsid w:val="00D033D5"/>
    <w:rsid w:val="00D03554"/>
    <w:rsid w:val="00D03D96"/>
    <w:rsid w:val="00D042FB"/>
    <w:rsid w:val="00D04710"/>
    <w:rsid w:val="00D0510E"/>
    <w:rsid w:val="00D05369"/>
    <w:rsid w:val="00D05E21"/>
    <w:rsid w:val="00D0611B"/>
    <w:rsid w:val="00D06224"/>
    <w:rsid w:val="00D06349"/>
    <w:rsid w:val="00D0641D"/>
    <w:rsid w:val="00D0782E"/>
    <w:rsid w:val="00D07AA0"/>
    <w:rsid w:val="00D07EFD"/>
    <w:rsid w:val="00D10AD0"/>
    <w:rsid w:val="00D10D3E"/>
    <w:rsid w:val="00D10F78"/>
    <w:rsid w:val="00D11955"/>
    <w:rsid w:val="00D11B82"/>
    <w:rsid w:val="00D120FD"/>
    <w:rsid w:val="00D1226A"/>
    <w:rsid w:val="00D146DC"/>
    <w:rsid w:val="00D148E5"/>
    <w:rsid w:val="00D1520E"/>
    <w:rsid w:val="00D1589D"/>
    <w:rsid w:val="00D1594A"/>
    <w:rsid w:val="00D162AE"/>
    <w:rsid w:val="00D162DB"/>
    <w:rsid w:val="00D1660B"/>
    <w:rsid w:val="00D16AF1"/>
    <w:rsid w:val="00D172F0"/>
    <w:rsid w:val="00D174D4"/>
    <w:rsid w:val="00D17A1C"/>
    <w:rsid w:val="00D17D24"/>
    <w:rsid w:val="00D207E5"/>
    <w:rsid w:val="00D207FB"/>
    <w:rsid w:val="00D20809"/>
    <w:rsid w:val="00D21191"/>
    <w:rsid w:val="00D21DC9"/>
    <w:rsid w:val="00D21E4E"/>
    <w:rsid w:val="00D222D6"/>
    <w:rsid w:val="00D224F6"/>
    <w:rsid w:val="00D2254B"/>
    <w:rsid w:val="00D234CE"/>
    <w:rsid w:val="00D23904"/>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7"/>
    <w:rsid w:val="00D3230A"/>
    <w:rsid w:val="00D3244C"/>
    <w:rsid w:val="00D3307A"/>
    <w:rsid w:val="00D3398E"/>
    <w:rsid w:val="00D33C61"/>
    <w:rsid w:val="00D34492"/>
    <w:rsid w:val="00D35547"/>
    <w:rsid w:val="00D3600C"/>
    <w:rsid w:val="00D364D7"/>
    <w:rsid w:val="00D36DB2"/>
    <w:rsid w:val="00D377CB"/>
    <w:rsid w:val="00D4013B"/>
    <w:rsid w:val="00D407D5"/>
    <w:rsid w:val="00D40972"/>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A"/>
    <w:rsid w:val="00D46134"/>
    <w:rsid w:val="00D461ED"/>
    <w:rsid w:val="00D466A7"/>
    <w:rsid w:val="00D46ED7"/>
    <w:rsid w:val="00D47390"/>
    <w:rsid w:val="00D47A64"/>
    <w:rsid w:val="00D51856"/>
    <w:rsid w:val="00D5198E"/>
    <w:rsid w:val="00D520D3"/>
    <w:rsid w:val="00D52D15"/>
    <w:rsid w:val="00D53947"/>
    <w:rsid w:val="00D545E1"/>
    <w:rsid w:val="00D54978"/>
    <w:rsid w:val="00D549F0"/>
    <w:rsid w:val="00D54B4E"/>
    <w:rsid w:val="00D54F98"/>
    <w:rsid w:val="00D5527F"/>
    <w:rsid w:val="00D5595F"/>
    <w:rsid w:val="00D559B0"/>
    <w:rsid w:val="00D55CC9"/>
    <w:rsid w:val="00D55F9E"/>
    <w:rsid w:val="00D560C9"/>
    <w:rsid w:val="00D56E22"/>
    <w:rsid w:val="00D576BE"/>
    <w:rsid w:val="00D577AB"/>
    <w:rsid w:val="00D60410"/>
    <w:rsid w:val="00D60782"/>
    <w:rsid w:val="00D60931"/>
    <w:rsid w:val="00D60A58"/>
    <w:rsid w:val="00D61331"/>
    <w:rsid w:val="00D618E6"/>
    <w:rsid w:val="00D61AB4"/>
    <w:rsid w:val="00D61ACA"/>
    <w:rsid w:val="00D62759"/>
    <w:rsid w:val="00D62D3C"/>
    <w:rsid w:val="00D62E86"/>
    <w:rsid w:val="00D62F53"/>
    <w:rsid w:val="00D638B2"/>
    <w:rsid w:val="00D63E51"/>
    <w:rsid w:val="00D643E6"/>
    <w:rsid w:val="00D646EF"/>
    <w:rsid w:val="00D64A37"/>
    <w:rsid w:val="00D65B79"/>
    <w:rsid w:val="00D66171"/>
    <w:rsid w:val="00D6623C"/>
    <w:rsid w:val="00D66481"/>
    <w:rsid w:val="00D66B2D"/>
    <w:rsid w:val="00D6745B"/>
    <w:rsid w:val="00D6787B"/>
    <w:rsid w:val="00D70926"/>
    <w:rsid w:val="00D70AF8"/>
    <w:rsid w:val="00D70F3B"/>
    <w:rsid w:val="00D712A0"/>
    <w:rsid w:val="00D71FCC"/>
    <w:rsid w:val="00D7279B"/>
    <w:rsid w:val="00D72938"/>
    <w:rsid w:val="00D72A55"/>
    <w:rsid w:val="00D72C46"/>
    <w:rsid w:val="00D72F97"/>
    <w:rsid w:val="00D73C86"/>
    <w:rsid w:val="00D73E9C"/>
    <w:rsid w:val="00D74016"/>
    <w:rsid w:val="00D7448C"/>
    <w:rsid w:val="00D7489E"/>
    <w:rsid w:val="00D75895"/>
    <w:rsid w:val="00D758C8"/>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47"/>
    <w:rsid w:val="00D95FBB"/>
    <w:rsid w:val="00D9623B"/>
    <w:rsid w:val="00D963BF"/>
    <w:rsid w:val="00D96A07"/>
    <w:rsid w:val="00D96C5A"/>
    <w:rsid w:val="00D97102"/>
    <w:rsid w:val="00D9710C"/>
    <w:rsid w:val="00D972DD"/>
    <w:rsid w:val="00D97356"/>
    <w:rsid w:val="00D97686"/>
    <w:rsid w:val="00D97B3A"/>
    <w:rsid w:val="00DA0836"/>
    <w:rsid w:val="00DA0838"/>
    <w:rsid w:val="00DA0DF9"/>
    <w:rsid w:val="00DA0E28"/>
    <w:rsid w:val="00DA132A"/>
    <w:rsid w:val="00DA1A4B"/>
    <w:rsid w:val="00DA1B56"/>
    <w:rsid w:val="00DA2010"/>
    <w:rsid w:val="00DA2097"/>
    <w:rsid w:val="00DA224D"/>
    <w:rsid w:val="00DA2811"/>
    <w:rsid w:val="00DA324A"/>
    <w:rsid w:val="00DA3359"/>
    <w:rsid w:val="00DA3515"/>
    <w:rsid w:val="00DA3538"/>
    <w:rsid w:val="00DA3AEB"/>
    <w:rsid w:val="00DA4B20"/>
    <w:rsid w:val="00DA4B6C"/>
    <w:rsid w:val="00DA4C12"/>
    <w:rsid w:val="00DA4D43"/>
    <w:rsid w:val="00DA5836"/>
    <w:rsid w:val="00DA63C9"/>
    <w:rsid w:val="00DA6789"/>
    <w:rsid w:val="00DA70C1"/>
    <w:rsid w:val="00DA70FB"/>
    <w:rsid w:val="00DA7273"/>
    <w:rsid w:val="00DA72CB"/>
    <w:rsid w:val="00DA7E8B"/>
    <w:rsid w:val="00DB02F6"/>
    <w:rsid w:val="00DB0D2F"/>
    <w:rsid w:val="00DB0E46"/>
    <w:rsid w:val="00DB1ECF"/>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63EF"/>
    <w:rsid w:val="00DB6AD7"/>
    <w:rsid w:val="00DB6AFA"/>
    <w:rsid w:val="00DB7DBF"/>
    <w:rsid w:val="00DB7DE8"/>
    <w:rsid w:val="00DC0063"/>
    <w:rsid w:val="00DC02FE"/>
    <w:rsid w:val="00DC1BCE"/>
    <w:rsid w:val="00DC2623"/>
    <w:rsid w:val="00DC2644"/>
    <w:rsid w:val="00DC2728"/>
    <w:rsid w:val="00DC2A2F"/>
    <w:rsid w:val="00DC2FB1"/>
    <w:rsid w:val="00DC3116"/>
    <w:rsid w:val="00DC41E3"/>
    <w:rsid w:val="00DC464A"/>
    <w:rsid w:val="00DC46C9"/>
    <w:rsid w:val="00DC598F"/>
    <w:rsid w:val="00DC5CAB"/>
    <w:rsid w:val="00DC6C17"/>
    <w:rsid w:val="00DC6D71"/>
    <w:rsid w:val="00DC7285"/>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354"/>
    <w:rsid w:val="00DD54D2"/>
    <w:rsid w:val="00DD59B7"/>
    <w:rsid w:val="00DD7000"/>
    <w:rsid w:val="00DE0271"/>
    <w:rsid w:val="00DE068F"/>
    <w:rsid w:val="00DE0A1A"/>
    <w:rsid w:val="00DE0B5E"/>
    <w:rsid w:val="00DE0BC5"/>
    <w:rsid w:val="00DE1198"/>
    <w:rsid w:val="00DE1810"/>
    <w:rsid w:val="00DE2048"/>
    <w:rsid w:val="00DE208E"/>
    <w:rsid w:val="00DE25D8"/>
    <w:rsid w:val="00DE2ADB"/>
    <w:rsid w:val="00DE318D"/>
    <w:rsid w:val="00DE337C"/>
    <w:rsid w:val="00DE3453"/>
    <w:rsid w:val="00DE37A5"/>
    <w:rsid w:val="00DE3A35"/>
    <w:rsid w:val="00DE3EB5"/>
    <w:rsid w:val="00DE4006"/>
    <w:rsid w:val="00DE45A1"/>
    <w:rsid w:val="00DE4741"/>
    <w:rsid w:val="00DE52E6"/>
    <w:rsid w:val="00DE5559"/>
    <w:rsid w:val="00DE5C81"/>
    <w:rsid w:val="00DE5D0B"/>
    <w:rsid w:val="00DE6321"/>
    <w:rsid w:val="00DE667E"/>
    <w:rsid w:val="00DE75D0"/>
    <w:rsid w:val="00DE7600"/>
    <w:rsid w:val="00DF0213"/>
    <w:rsid w:val="00DF035F"/>
    <w:rsid w:val="00DF0555"/>
    <w:rsid w:val="00DF0A7B"/>
    <w:rsid w:val="00DF16C1"/>
    <w:rsid w:val="00DF1E24"/>
    <w:rsid w:val="00DF3302"/>
    <w:rsid w:val="00DF345A"/>
    <w:rsid w:val="00DF3506"/>
    <w:rsid w:val="00DF3C86"/>
    <w:rsid w:val="00DF3DDD"/>
    <w:rsid w:val="00DF42A2"/>
    <w:rsid w:val="00DF48B1"/>
    <w:rsid w:val="00DF4DCA"/>
    <w:rsid w:val="00DF5069"/>
    <w:rsid w:val="00DF510F"/>
    <w:rsid w:val="00DF5275"/>
    <w:rsid w:val="00DF55D4"/>
    <w:rsid w:val="00DF6039"/>
    <w:rsid w:val="00DF6EC5"/>
    <w:rsid w:val="00DF71BF"/>
    <w:rsid w:val="00DF7393"/>
    <w:rsid w:val="00DF79F2"/>
    <w:rsid w:val="00DF7CE9"/>
    <w:rsid w:val="00E002A6"/>
    <w:rsid w:val="00E00558"/>
    <w:rsid w:val="00E028B4"/>
    <w:rsid w:val="00E028F0"/>
    <w:rsid w:val="00E02973"/>
    <w:rsid w:val="00E02A57"/>
    <w:rsid w:val="00E0335E"/>
    <w:rsid w:val="00E037B1"/>
    <w:rsid w:val="00E04210"/>
    <w:rsid w:val="00E053D7"/>
    <w:rsid w:val="00E06600"/>
    <w:rsid w:val="00E069F2"/>
    <w:rsid w:val="00E06AA0"/>
    <w:rsid w:val="00E06E69"/>
    <w:rsid w:val="00E0754E"/>
    <w:rsid w:val="00E075BC"/>
    <w:rsid w:val="00E0767F"/>
    <w:rsid w:val="00E106E8"/>
    <w:rsid w:val="00E1090B"/>
    <w:rsid w:val="00E11D73"/>
    <w:rsid w:val="00E14531"/>
    <w:rsid w:val="00E149F1"/>
    <w:rsid w:val="00E14A3D"/>
    <w:rsid w:val="00E14E0A"/>
    <w:rsid w:val="00E1585B"/>
    <w:rsid w:val="00E15868"/>
    <w:rsid w:val="00E1605F"/>
    <w:rsid w:val="00E16529"/>
    <w:rsid w:val="00E167A6"/>
    <w:rsid w:val="00E17223"/>
    <w:rsid w:val="00E17715"/>
    <w:rsid w:val="00E179A0"/>
    <w:rsid w:val="00E202ED"/>
    <w:rsid w:val="00E20AB7"/>
    <w:rsid w:val="00E20B70"/>
    <w:rsid w:val="00E21E46"/>
    <w:rsid w:val="00E22017"/>
    <w:rsid w:val="00E2247F"/>
    <w:rsid w:val="00E22AB1"/>
    <w:rsid w:val="00E22FC8"/>
    <w:rsid w:val="00E23251"/>
    <w:rsid w:val="00E23B16"/>
    <w:rsid w:val="00E2540E"/>
    <w:rsid w:val="00E25C0A"/>
    <w:rsid w:val="00E26014"/>
    <w:rsid w:val="00E26BCA"/>
    <w:rsid w:val="00E26CB0"/>
    <w:rsid w:val="00E273C8"/>
    <w:rsid w:val="00E27B64"/>
    <w:rsid w:val="00E305B9"/>
    <w:rsid w:val="00E323CA"/>
    <w:rsid w:val="00E33143"/>
    <w:rsid w:val="00E3412D"/>
    <w:rsid w:val="00E348D9"/>
    <w:rsid w:val="00E34A25"/>
    <w:rsid w:val="00E35949"/>
    <w:rsid w:val="00E35EC2"/>
    <w:rsid w:val="00E36E97"/>
    <w:rsid w:val="00E36FCB"/>
    <w:rsid w:val="00E378A1"/>
    <w:rsid w:val="00E37967"/>
    <w:rsid w:val="00E4113C"/>
    <w:rsid w:val="00E412FE"/>
    <w:rsid w:val="00E41454"/>
    <w:rsid w:val="00E4182E"/>
    <w:rsid w:val="00E41B39"/>
    <w:rsid w:val="00E41DBB"/>
    <w:rsid w:val="00E42050"/>
    <w:rsid w:val="00E4210C"/>
    <w:rsid w:val="00E4229E"/>
    <w:rsid w:val="00E43916"/>
    <w:rsid w:val="00E43AAA"/>
    <w:rsid w:val="00E43CD5"/>
    <w:rsid w:val="00E448E8"/>
    <w:rsid w:val="00E4522D"/>
    <w:rsid w:val="00E45C92"/>
    <w:rsid w:val="00E473A4"/>
    <w:rsid w:val="00E47B6F"/>
    <w:rsid w:val="00E510DC"/>
    <w:rsid w:val="00E51668"/>
    <w:rsid w:val="00E51B3E"/>
    <w:rsid w:val="00E51DF2"/>
    <w:rsid w:val="00E51E91"/>
    <w:rsid w:val="00E51F5A"/>
    <w:rsid w:val="00E53072"/>
    <w:rsid w:val="00E5322F"/>
    <w:rsid w:val="00E53371"/>
    <w:rsid w:val="00E5434C"/>
    <w:rsid w:val="00E54BE9"/>
    <w:rsid w:val="00E557B9"/>
    <w:rsid w:val="00E55E9A"/>
    <w:rsid w:val="00E5652D"/>
    <w:rsid w:val="00E56941"/>
    <w:rsid w:val="00E56EA4"/>
    <w:rsid w:val="00E60027"/>
    <w:rsid w:val="00E61280"/>
    <w:rsid w:val="00E61621"/>
    <w:rsid w:val="00E62136"/>
    <w:rsid w:val="00E62BDC"/>
    <w:rsid w:val="00E637BA"/>
    <w:rsid w:val="00E643EC"/>
    <w:rsid w:val="00E65460"/>
    <w:rsid w:val="00E654CB"/>
    <w:rsid w:val="00E655A6"/>
    <w:rsid w:val="00E65AB4"/>
    <w:rsid w:val="00E663B2"/>
    <w:rsid w:val="00E6690D"/>
    <w:rsid w:val="00E67257"/>
    <w:rsid w:val="00E67287"/>
    <w:rsid w:val="00E6797F"/>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2F9"/>
    <w:rsid w:val="00E8206C"/>
    <w:rsid w:val="00E825DA"/>
    <w:rsid w:val="00E82826"/>
    <w:rsid w:val="00E82CCD"/>
    <w:rsid w:val="00E8418F"/>
    <w:rsid w:val="00E84322"/>
    <w:rsid w:val="00E847F6"/>
    <w:rsid w:val="00E84935"/>
    <w:rsid w:val="00E84B3E"/>
    <w:rsid w:val="00E8526D"/>
    <w:rsid w:val="00E85EBB"/>
    <w:rsid w:val="00E86DD3"/>
    <w:rsid w:val="00E86DEE"/>
    <w:rsid w:val="00E86E79"/>
    <w:rsid w:val="00E86F6B"/>
    <w:rsid w:val="00E878F6"/>
    <w:rsid w:val="00E87C7E"/>
    <w:rsid w:val="00E9026B"/>
    <w:rsid w:val="00E9051C"/>
    <w:rsid w:val="00E90FF6"/>
    <w:rsid w:val="00E91806"/>
    <w:rsid w:val="00E91ACC"/>
    <w:rsid w:val="00E92428"/>
    <w:rsid w:val="00E9295C"/>
    <w:rsid w:val="00E929DA"/>
    <w:rsid w:val="00E92A57"/>
    <w:rsid w:val="00E92FA1"/>
    <w:rsid w:val="00E93762"/>
    <w:rsid w:val="00E944C8"/>
    <w:rsid w:val="00E944D6"/>
    <w:rsid w:val="00E94A76"/>
    <w:rsid w:val="00E95560"/>
    <w:rsid w:val="00E95600"/>
    <w:rsid w:val="00E95984"/>
    <w:rsid w:val="00E95BA6"/>
    <w:rsid w:val="00E95BD8"/>
    <w:rsid w:val="00E9653B"/>
    <w:rsid w:val="00E967E1"/>
    <w:rsid w:val="00E97454"/>
    <w:rsid w:val="00E97896"/>
    <w:rsid w:val="00EA0908"/>
    <w:rsid w:val="00EA0972"/>
    <w:rsid w:val="00EA1080"/>
    <w:rsid w:val="00EA167D"/>
    <w:rsid w:val="00EA168E"/>
    <w:rsid w:val="00EA2744"/>
    <w:rsid w:val="00EA3CC0"/>
    <w:rsid w:val="00EA4522"/>
    <w:rsid w:val="00EA4D93"/>
    <w:rsid w:val="00EA51B3"/>
    <w:rsid w:val="00EA54A0"/>
    <w:rsid w:val="00EA5AE4"/>
    <w:rsid w:val="00EA5EE8"/>
    <w:rsid w:val="00EA62BD"/>
    <w:rsid w:val="00EA6BDE"/>
    <w:rsid w:val="00EA7532"/>
    <w:rsid w:val="00EA7C91"/>
    <w:rsid w:val="00EB044E"/>
    <w:rsid w:val="00EB0940"/>
    <w:rsid w:val="00EB1204"/>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5CD"/>
    <w:rsid w:val="00EB76A1"/>
    <w:rsid w:val="00EB7FDF"/>
    <w:rsid w:val="00EC054D"/>
    <w:rsid w:val="00EC0C06"/>
    <w:rsid w:val="00EC0D45"/>
    <w:rsid w:val="00EC0FA2"/>
    <w:rsid w:val="00EC1412"/>
    <w:rsid w:val="00EC1876"/>
    <w:rsid w:val="00EC19D6"/>
    <w:rsid w:val="00EC1ECA"/>
    <w:rsid w:val="00EC205E"/>
    <w:rsid w:val="00EC2249"/>
    <w:rsid w:val="00EC2519"/>
    <w:rsid w:val="00EC2B39"/>
    <w:rsid w:val="00EC30D0"/>
    <w:rsid w:val="00EC449C"/>
    <w:rsid w:val="00EC45B0"/>
    <w:rsid w:val="00EC4851"/>
    <w:rsid w:val="00EC5A88"/>
    <w:rsid w:val="00EC5D80"/>
    <w:rsid w:val="00EC66A3"/>
    <w:rsid w:val="00EC75ED"/>
    <w:rsid w:val="00EC78B8"/>
    <w:rsid w:val="00EC7E86"/>
    <w:rsid w:val="00ED025C"/>
    <w:rsid w:val="00ED1096"/>
    <w:rsid w:val="00ED10DD"/>
    <w:rsid w:val="00ED213A"/>
    <w:rsid w:val="00ED337F"/>
    <w:rsid w:val="00ED395F"/>
    <w:rsid w:val="00ED39CD"/>
    <w:rsid w:val="00ED4688"/>
    <w:rsid w:val="00ED4AB3"/>
    <w:rsid w:val="00ED5DB1"/>
    <w:rsid w:val="00ED70E1"/>
    <w:rsid w:val="00ED738A"/>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39C"/>
    <w:rsid w:val="00EE64C0"/>
    <w:rsid w:val="00EE69A0"/>
    <w:rsid w:val="00EE7184"/>
    <w:rsid w:val="00EE7CFB"/>
    <w:rsid w:val="00EE7D7C"/>
    <w:rsid w:val="00EF0069"/>
    <w:rsid w:val="00EF01F9"/>
    <w:rsid w:val="00EF0FF9"/>
    <w:rsid w:val="00EF108C"/>
    <w:rsid w:val="00EF10A7"/>
    <w:rsid w:val="00EF11BF"/>
    <w:rsid w:val="00EF11EA"/>
    <w:rsid w:val="00EF1B38"/>
    <w:rsid w:val="00EF1DD2"/>
    <w:rsid w:val="00EF265A"/>
    <w:rsid w:val="00EF3022"/>
    <w:rsid w:val="00EF3121"/>
    <w:rsid w:val="00EF4678"/>
    <w:rsid w:val="00EF4B3F"/>
    <w:rsid w:val="00EF4DEF"/>
    <w:rsid w:val="00EF522A"/>
    <w:rsid w:val="00EF54A7"/>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223F"/>
    <w:rsid w:val="00F02642"/>
    <w:rsid w:val="00F026BF"/>
    <w:rsid w:val="00F0272D"/>
    <w:rsid w:val="00F0293A"/>
    <w:rsid w:val="00F029BA"/>
    <w:rsid w:val="00F02B9F"/>
    <w:rsid w:val="00F02D42"/>
    <w:rsid w:val="00F02E18"/>
    <w:rsid w:val="00F032BC"/>
    <w:rsid w:val="00F0350B"/>
    <w:rsid w:val="00F0388C"/>
    <w:rsid w:val="00F03A40"/>
    <w:rsid w:val="00F04C33"/>
    <w:rsid w:val="00F05434"/>
    <w:rsid w:val="00F0604E"/>
    <w:rsid w:val="00F069DC"/>
    <w:rsid w:val="00F070A1"/>
    <w:rsid w:val="00F10741"/>
    <w:rsid w:val="00F10767"/>
    <w:rsid w:val="00F10B67"/>
    <w:rsid w:val="00F11400"/>
    <w:rsid w:val="00F116C1"/>
    <w:rsid w:val="00F11F11"/>
    <w:rsid w:val="00F127D8"/>
    <w:rsid w:val="00F12D71"/>
    <w:rsid w:val="00F13456"/>
    <w:rsid w:val="00F13670"/>
    <w:rsid w:val="00F13B22"/>
    <w:rsid w:val="00F148D3"/>
    <w:rsid w:val="00F15C9B"/>
    <w:rsid w:val="00F165A0"/>
    <w:rsid w:val="00F16902"/>
    <w:rsid w:val="00F16E7C"/>
    <w:rsid w:val="00F1730D"/>
    <w:rsid w:val="00F17A26"/>
    <w:rsid w:val="00F17B0D"/>
    <w:rsid w:val="00F2022D"/>
    <w:rsid w:val="00F21968"/>
    <w:rsid w:val="00F219BD"/>
    <w:rsid w:val="00F21B45"/>
    <w:rsid w:val="00F22332"/>
    <w:rsid w:val="00F22CB9"/>
    <w:rsid w:val="00F235A6"/>
    <w:rsid w:val="00F23FE3"/>
    <w:rsid w:val="00F23FE5"/>
    <w:rsid w:val="00F2415C"/>
    <w:rsid w:val="00F2476F"/>
    <w:rsid w:val="00F24C23"/>
    <w:rsid w:val="00F24CD6"/>
    <w:rsid w:val="00F24EAC"/>
    <w:rsid w:val="00F24F50"/>
    <w:rsid w:val="00F25150"/>
    <w:rsid w:val="00F25849"/>
    <w:rsid w:val="00F2592A"/>
    <w:rsid w:val="00F25D98"/>
    <w:rsid w:val="00F2603D"/>
    <w:rsid w:val="00F26A97"/>
    <w:rsid w:val="00F27364"/>
    <w:rsid w:val="00F300FB"/>
    <w:rsid w:val="00F308E3"/>
    <w:rsid w:val="00F30934"/>
    <w:rsid w:val="00F3104C"/>
    <w:rsid w:val="00F31275"/>
    <w:rsid w:val="00F31462"/>
    <w:rsid w:val="00F316E2"/>
    <w:rsid w:val="00F31FBA"/>
    <w:rsid w:val="00F324B8"/>
    <w:rsid w:val="00F32615"/>
    <w:rsid w:val="00F326F4"/>
    <w:rsid w:val="00F3287C"/>
    <w:rsid w:val="00F32C30"/>
    <w:rsid w:val="00F32D6C"/>
    <w:rsid w:val="00F32E5F"/>
    <w:rsid w:val="00F332C8"/>
    <w:rsid w:val="00F33489"/>
    <w:rsid w:val="00F34405"/>
    <w:rsid w:val="00F349DA"/>
    <w:rsid w:val="00F35186"/>
    <w:rsid w:val="00F35C28"/>
    <w:rsid w:val="00F36216"/>
    <w:rsid w:val="00F36492"/>
    <w:rsid w:val="00F36501"/>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92D"/>
    <w:rsid w:val="00F50972"/>
    <w:rsid w:val="00F511DF"/>
    <w:rsid w:val="00F51AC1"/>
    <w:rsid w:val="00F52085"/>
    <w:rsid w:val="00F52253"/>
    <w:rsid w:val="00F525AE"/>
    <w:rsid w:val="00F52CC7"/>
    <w:rsid w:val="00F52DED"/>
    <w:rsid w:val="00F52E48"/>
    <w:rsid w:val="00F532D5"/>
    <w:rsid w:val="00F53837"/>
    <w:rsid w:val="00F54672"/>
    <w:rsid w:val="00F546F8"/>
    <w:rsid w:val="00F54978"/>
    <w:rsid w:val="00F54F39"/>
    <w:rsid w:val="00F557FB"/>
    <w:rsid w:val="00F5587A"/>
    <w:rsid w:val="00F5638F"/>
    <w:rsid w:val="00F567F7"/>
    <w:rsid w:val="00F56DEA"/>
    <w:rsid w:val="00F577FF"/>
    <w:rsid w:val="00F578D6"/>
    <w:rsid w:val="00F57BB6"/>
    <w:rsid w:val="00F57BC9"/>
    <w:rsid w:val="00F6004D"/>
    <w:rsid w:val="00F6067A"/>
    <w:rsid w:val="00F6234F"/>
    <w:rsid w:val="00F62651"/>
    <w:rsid w:val="00F63BC6"/>
    <w:rsid w:val="00F64437"/>
    <w:rsid w:val="00F64A5A"/>
    <w:rsid w:val="00F64E8E"/>
    <w:rsid w:val="00F65227"/>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905"/>
    <w:rsid w:val="00F72994"/>
    <w:rsid w:val="00F72E1B"/>
    <w:rsid w:val="00F734EB"/>
    <w:rsid w:val="00F73CE4"/>
    <w:rsid w:val="00F73E43"/>
    <w:rsid w:val="00F73F3C"/>
    <w:rsid w:val="00F73F4C"/>
    <w:rsid w:val="00F73F7F"/>
    <w:rsid w:val="00F74C70"/>
    <w:rsid w:val="00F75436"/>
    <w:rsid w:val="00F758DE"/>
    <w:rsid w:val="00F75BA3"/>
    <w:rsid w:val="00F75C8E"/>
    <w:rsid w:val="00F7600E"/>
    <w:rsid w:val="00F763C4"/>
    <w:rsid w:val="00F76772"/>
    <w:rsid w:val="00F7690C"/>
    <w:rsid w:val="00F76C5F"/>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4B1"/>
    <w:rsid w:val="00F8542D"/>
    <w:rsid w:val="00F8547F"/>
    <w:rsid w:val="00F8567A"/>
    <w:rsid w:val="00F85A8A"/>
    <w:rsid w:val="00F8657D"/>
    <w:rsid w:val="00F86721"/>
    <w:rsid w:val="00F875BF"/>
    <w:rsid w:val="00F87D9C"/>
    <w:rsid w:val="00F905A1"/>
    <w:rsid w:val="00F90975"/>
    <w:rsid w:val="00F90B4D"/>
    <w:rsid w:val="00F90CCD"/>
    <w:rsid w:val="00F93203"/>
    <w:rsid w:val="00F932A1"/>
    <w:rsid w:val="00F93889"/>
    <w:rsid w:val="00F943D5"/>
    <w:rsid w:val="00F94D71"/>
    <w:rsid w:val="00F952D9"/>
    <w:rsid w:val="00F95C78"/>
    <w:rsid w:val="00F95C8A"/>
    <w:rsid w:val="00F95DF4"/>
    <w:rsid w:val="00F95F41"/>
    <w:rsid w:val="00F97C73"/>
    <w:rsid w:val="00FA072A"/>
    <w:rsid w:val="00FA0F3A"/>
    <w:rsid w:val="00FA141E"/>
    <w:rsid w:val="00FA16D1"/>
    <w:rsid w:val="00FA197C"/>
    <w:rsid w:val="00FA1AC4"/>
    <w:rsid w:val="00FA1B58"/>
    <w:rsid w:val="00FA1EDD"/>
    <w:rsid w:val="00FA273F"/>
    <w:rsid w:val="00FA2903"/>
    <w:rsid w:val="00FA2D74"/>
    <w:rsid w:val="00FA310C"/>
    <w:rsid w:val="00FA33EF"/>
    <w:rsid w:val="00FA355D"/>
    <w:rsid w:val="00FA3AFF"/>
    <w:rsid w:val="00FA4F46"/>
    <w:rsid w:val="00FA5B53"/>
    <w:rsid w:val="00FA6934"/>
    <w:rsid w:val="00FA6A49"/>
    <w:rsid w:val="00FA6C8A"/>
    <w:rsid w:val="00FA751E"/>
    <w:rsid w:val="00FB014E"/>
    <w:rsid w:val="00FB0E70"/>
    <w:rsid w:val="00FB16A9"/>
    <w:rsid w:val="00FB1A42"/>
    <w:rsid w:val="00FB2F61"/>
    <w:rsid w:val="00FB335A"/>
    <w:rsid w:val="00FB33B3"/>
    <w:rsid w:val="00FB3D31"/>
    <w:rsid w:val="00FB3E3E"/>
    <w:rsid w:val="00FB3FAA"/>
    <w:rsid w:val="00FB4350"/>
    <w:rsid w:val="00FB46BD"/>
    <w:rsid w:val="00FB46FC"/>
    <w:rsid w:val="00FB4890"/>
    <w:rsid w:val="00FB4F60"/>
    <w:rsid w:val="00FB5148"/>
    <w:rsid w:val="00FB57B7"/>
    <w:rsid w:val="00FB5EAE"/>
    <w:rsid w:val="00FB6092"/>
    <w:rsid w:val="00FB6386"/>
    <w:rsid w:val="00FB6B44"/>
    <w:rsid w:val="00FB6FDC"/>
    <w:rsid w:val="00FB769E"/>
    <w:rsid w:val="00FB7D83"/>
    <w:rsid w:val="00FC0198"/>
    <w:rsid w:val="00FC02A8"/>
    <w:rsid w:val="00FC02C3"/>
    <w:rsid w:val="00FC0776"/>
    <w:rsid w:val="00FC0ED9"/>
    <w:rsid w:val="00FC14C8"/>
    <w:rsid w:val="00FC1C23"/>
    <w:rsid w:val="00FC218E"/>
    <w:rsid w:val="00FC28D9"/>
    <w:rsid w:val="00FC3B5E"/>
    <w:rsid w:val="00FC3FA8"/>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875"/>
    <w:rsid w:val="00FD59B1"/>
    <w:rsid w:val="00FD5BB9"/>
    <w:rsid w:val="00FD7435"/>
    <w:rsid w:val="00FD7E6F"/>
    <w:rsid w:val="00FE0B0E"/>
    <w:rsid w:val="00FE19B3"/>
    <w:rsid w:val="00FE229F"/>
    <w:rsid w:val="00FE2368"/>
    <w:rsid w:val="00FE3D68"/>
    <w:rsid w:val="00FE4084"/>
    <w:rsid w:val="00FE4804"/>
    <w:rsid w:val="00FE50AF"/>
    <w:rsid w:val="00FE5721"/>
    <w:rsid w:val="00FE60DE"/>
    <w:rsid w:val="00FE6CF7"/>
    <w:rsid w:val="00FE6FC9"/>
    <w:rsid w:val="00FE7501"/>
    <w:rsid w:val="00FE7593"/>
    <w:rsid w:val="00FE7907"/>
    <w:rsid w:val="00FF079C"/>
    <w:rsid w:val="00FF0891"/>
    <w:rsid w:val="00FF103A"/>
    <w:rsid w:val="00FF1799"/>
    <w:rsid w:val="00FF1B88"/>
    <w:rsid w:val="00FF1D74"/>
    <w:rsid w:val="00FF21FE"/>
    <w:rsid w:val="00FF28CF"/>
    <w:rsid w:val="00FF297C"/>
    <w:rsid w:val="00FF2F0B"/>
    <w:rsid w:val="00FF2F55"/>
    <w:rsid w:val="00FF2F7B"/>
    <w:rsid w:val="00FF3D84"/>
    <w:rsid w:val="00FF42BA"/>
    <w:rsid w:val="00FF53B7"/>
    <w:rsid w:val="00FF55E7"/>
    <w:rsid w:val="00FF57FE"/>
    <w:rsid w:val="00FF64A1"/>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2F7B"/>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1253A-DEBB-46A9-A6D1-EE33F3419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1598</Words>
  <Characters>9110</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10687</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sfischer</cp:lastModifiedBy>
  <cp:revision>17</cp:revision>
  <cp:lastPrinted>2019-02-06T16:07:00Z</cp:lastPrinted>
  <dcterms:created xsi:type="dcterms:W3CDTF">2019-03-26T13:32:00Z</dcterms:created>
  <dcterms:modified xsi:type="dcterms:W3CDTF">2019-03-28T14:13:00Z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ies>
</file>